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CE267" w14:textId="77777777" w:rsidR="00BF6E40" w:rsidRDefault="00BF6E40" w:rsidP="00BF6E4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Fairfax County Board of Supervisors</w:t>
      </w:r>
      <w:r>
        <w:rPr>
          <w:rStyle w:val="eop"/>
          <w:sz w:val="28"/>
          <w:szCs w:val="28"/>
        </w:rPr>
        <w:t> </w:t>
      </w:r>
    </w:p>
    <w:p w14:paraId="31665C84" w14:textId="77777777" w:rsidR="00BF6E40" w:rsidRDefault="00BF6E40" w:rsidP="00BF6E40">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Economic Initiatives Committee (EIC)</w:t>
      </w:r>
      <w:r>
        <w:rPr>
          <w:rStyle w:val="eop"/>
          <w:sz w:val="28"/>
          <w:szCs w:val="28"/>
        </w:rPr>
        <w:t> </w:t>
      </w:r>
    </w:p>
    <w:p w14:paraId="49FCFB89" w14:textId="78B4DF4E" w:rsidR="00BF6E40" w:rsidRPr="00BF6E40" w:rsidRDefault="00BF6E40" w:rsidP="00BF6E40">
      <w:pPr>
        <w:pStyle w:val="paragraph"/>
        <w:spacing w:before="0" w:beforeAutospacing="0" w:after="0" w:afterAutospacing="0"/>
        <w:jc w:val="center"/>
        <w:textAlignment w:val="baseline"/>
        <w:rPr>
          <w:rFonts w:ascii="Segoe UI" w:hAnsi="Segoe UI" w:cs="Segoe UI"/>
          <w:b/>
          <w:bCs/>
          <w:sz w:val="18"/>
          <w:szCs w:val="18"/>
        </w:rPr>
      </w:pPr>
      <w:r w:rsidRPr="00BF6E40">
        <w:rPr>
          <w:rStyle w:val="eop"/>
          <w:b/>
          <w:bCs/>
          <w:sz w:val="28"/>
          <w:szCs w:val="28"/>
        </w:rPr>
        <w:t> J. Hamilton Lambert Conference Center (Room 11)</w:t>
      </w:r>
    </w:p>
    <w:p w14:paraId="094A89A5" w14:textId="6CD83EA7" w:rsidR="00BF6E40" w:rsidRDefault="70D31E0D" w:rsidP="4D6FDE0C">
      <w:pPr>
        <w:pStyle w:val="paragraph"/>
        <w:spacing w:before="0" w:beforeAutospacing="0" w:after="0" w:afterAutospacing="0"/>
        <w:jc w:val="center"/>
        <w:textAlignment w:val="baseline"/>
        <w:rPr>
          <w:rFonts w:ascii="Segoe UI" w:hAnsi="Segoe UI" w:cs="Segoe UI"/>
          <w:sz w:val="18"/>
          <w:szCs w:val="18"/>
        </w:rPr>
      </w:pPr>
      <w:r w:rsidRPr="4D6FDE0C">
        <w:rPr>
          <w:rStyle w:val="normaltextrun"/>
          <w:b/>
          <w:bCs/>
          <w:sz w:val="28"/>
          <w:szCs w:val="28"/>
        </w:rPr>
        <w:t>March</w:t>
      </w:r>
      <w:r w:rsidR="00BF6E40" w:rsidRPr="4D6FDE0C">
        <w:rPr>
          <w:rStyle w:val="normaltextrun"/>
          <w:b/>
          <w:bCs/>
          <w:sz w:val="28"/>
          <w:szCs w:val="28"/>
        </w:rPr>
        <w:t xml:space="preserve"> 1</w:t>
      </w:r>
      <w:r w:rsidR="75E0097F" w:rsidRPr="4D6FDE0C">
        <w:rPr>
          <w:rStyle w:val="normaltextrun"/>
          <w:b/>
          <w:bCs/>
          <w:sz w:val="28"/>
          <w:szCs w:val="28"/>
        </w:rPr>
        <w:t>4</w:t>
      </w:r>
      <w:r w:rsidR="00BF6E40" w:rsidRPr="4D6FDE0C">
        <w:rPr>
          <w:rStyle w:val="normaltextrun"/>
          <w:b/>
          <w:bCs/>
          <w:sz w:val="28"/>
          <w:szCs w:val="28"/>
          <w:vertAlign w:val="superscript"/>
        </w:rPr>
        <w:t>th</w:t>
      </w:r>
      <w:r w:rsidR="00BF6E40" w:rsidRPr="4D6FDE0C">
        <w:rPr>
          <w:rStyle w:val="normaltextrun"/>
          <w:b/>
          <w:bCs/>
          <w:sz w:val="28"/>
          <w:szCs w:val="28"/>
        </w:rPr>
        <w:t>, 2022</w:t>
      </w:r>
      <w:r w:rsidR="00BF6E40" w:rsidRPr="4D6FDE0C">
        <w:rPr>
          <w:rStyle w:val="eop"/>
          <w:sz w:val="28"/>
          <w:szCs w:val="28"/>
        </w:rPr>
        <w:t> </w:t>
      </w:r>
    </w:p>
    <w:p w14:paraId="0B8F2E60" w14:textId="77777777" w:rsidR="00BF6E40" w:rsidRPr="00CB1B7A" w:rsidRDefault="00BF6E40" w:rsidP="00BF6E40">
      <w:pPr>
        <w:pStyle w:val="paragraph"/>
        <w:spacing w:before="0" w:beforeAutospacing="0" w:after="0" w:afterAutospacing="0"/>
        <w:jc w:val="center"/>
        <w:textAlignment w:val="baseline"/>
        <w:rPr>
          <w:sz w:val="18"/>
          <w:szCs w:val="18"/>
        </w:rPr>
      </w:pPr>
      <w:r w:rsidRPr="00CB1B7A">
        <w:rPr>
          <w:rStyle w:val="eop"/>
          <w:sz w:val="28"/>
          <w:szCs w:val="28"/>
        </w:rPr>
        <w:t> </w:t>
      </w:r>
    </w:p>
    <w:p w14:paraId="0EF2CB88" w14:textId="77777777" w:rsidR="00BF6E40" w:rsidRPr="00CB1B7A" w:rsidRDefault="00BF6E40" w:rsidP="00BF6E40">
      <w:pPr>
        <w:pStyle w:val="paragraph"/>
        <w:spacing w:before="0" w:beforeAutospacing="0" w:after="0" w:afterAutospacing="0"/>
        <w:jc w:val="center"/>
        <w:textAlignment w:val="baseline"/>
        <w:rPr>
          <w:sz w:val="18"/>
          <w:szCs w:val="18"/>
        </w:rPr>
      </w:pPr>
      <w:r w:rsidRPr="00CB1B7A">
        <w:rPr>
          <w:rStyle w:val="normaltextrun"/>
          <w:b/>
          <w:bCs/>
          <w:sz w:val="28"/>
          <w:szCs w:val="28"/>
        </w:rPr>
        <w:t>Meeting Summary</w:t>
      </w:r>
      <w:r w:rsidRPr="00CB1B7A">
        <w:rPr>
          <w:rStyle w:val="eop"/>
          <w:sz w:val="28"/>
          <w:szCs w:val="28"/>
        </w:rPr>
        <w:t> </w:t>
      </w:r>
    </w:p>
    <w:p w14:paraId="1376CBCB" w14:textId="77777777" w:rsidR="00BF6E40" w:rsidRPr="00CB1B7A" w:rsidRDefault="00BF6E40" w:rsidP="00BF6E40">
      <w:pPr>
        <w:pStyle w:val="paragraph"/>
        <w:spacing w:before="0" w:beforeAutospacing="0" w:after="0" w:afterAutospacing="0"/>
        <w:textAlignment w:val="baseline"/>
        <w:rPr>
          <w:sz w:val="18"/>
          <w:szCs w:val="18"/>
        </w:rPr>
      </w:pPr>
      <w:r w:rsidRPr="00CB1B7A">
        <w:rPr>
          <w:rStyle w:val="eop"/>
          <w:sz w:val="22"/>
          <w:szCs w:val="22"/>
        </w:rPr>
        <w:t> </w:t>
      </w:r>
    </w:p>
    <w:p w14:paraId="4F74E4BD" w14:textId="798B81A6" w:rsidR="00BF6E40" w:rsidRPr="00CB1B7A" w:rsidRDefault="00BF6E40" w:rsidP="00BF6E40">
      <w:pPr>
        <w:pStyle w:val="paragraph"/>
        <w:spacing w:before="0" w:beforeAutospacing="0" w:after="0" w:afterAutospacing="0"/>
        <w:textAlignment w:val="baseline"/>
        <w:rPr>
          <w:rStyle w:val="eop"/>
          <w:sz w:val="22"/>
          <w:szCs w:val="22"/>
        </w:rPr>
      </w:pPr>
      <w:r w:rsidRPr="00CB1B7A">
        <w:rPr>
          <w:rStyle w:val="normaltextrun"/>
          <w:b/>
          <w:bCs/>
          <w:sz w:val="22"/>
          <w:szCs w:val="22"/>
        </w:rPr>
        <w:t xml:space="preserve">Board Members present:  </w:t>
      </w:r>
      <w:r w:rsidRPr="00CB1B7A">
        <w:rPr>
          <w:rStyle w:val="normaltextrun"/>
          <w:sz w:val="22"/>
          <w:szCs w:val="22"/>
        </w:rPr>
        <w:t>EIC Chairman Supervisor John W. Foust, EIC Vice-Chairman Supervisor Daniel G. Storck, BOS Chairman Jeffrey C. McKay, BOS Vice Chairman Penelope A. Gross, Supervisor James R. Walkinshaw, Supervisor Walter L. Alcorn, Supervisor Rodney L. Lusk, Supervisor Kathy L. Smith</w:t>
      </w:r>
      <w:r w:rsidR="00226077">
        <w:rPr>
          <w:rStyle w:val="eop"/>
          <w:sz w:val="22"/>
          <w:szCs w:val="22"/>
        </w:rPr>
        <w:t xml:space="preserve">, </w:t>
      </w:r>
      <w:r w:rsidR="009D5E1B" w:rsidRPr="00CB1B7A">
        <w:rPr>
          <w:rStyle w:val="normaltextrun"/>
        </w:rPr>
        <w:t>Supervisor Pat Herrity</w:t>
      </w:r>
    </w:p>
    <w:p w14:paraId="6EE54C22" w14:textId="77777777" w:rsidR="00677CA7" w:rsidRDefault="00677CA7" w:rsidP="00BF6E40">
      <w:pPr>
        <w:pStyle w:val="paragraph"/>
        <w:spacing w:before="0" w:beforeAutospacing="0" w:after="0" w:afterAutospacing="0"/>
        <w:textAlignment w:val="baseline"/>
        <w:rPr>
          <w:rFonts w:eastAsiaTheme="minorHAnsi"/>
          <w:b/>
          <w:bCs/>
          <w:sz w:val="22"/>
          <w:szCs w:val="22"/>
        </w:rPr>
      </w:pPr>
    </w:p>
    <w:p w14:paraId="5853AF39" w14:textId="0D00B325" w:rsidR="00BF6E40" w:rsidRDefault="00BF6E40" w:rsidP="00BF6E40">
      <w:pPr>
        <w:pStyle w:val="paragraph"/>
        <w:spacing w:before="0" w:beforeAutospacing="0" w:after="0" w:afterAutospacing="0"/>
        <w:textAlignment w:val="baseline"/>
        <w:rPr>
          <w:rStyle w:val="eop"/>
          <w:sz w:val="22"/>
          <w:szCs w:val="22"/>
        </w:rPr>
      </w:pPr>
      <w:r w:rsidRPr="00CB1B7A">
        <w:rPr>
          <w:rStyle w:val="normaltextrun"/>
          <w:b/>
          <w:bCs/>
          <w:sz w:val="22"/>
          <w:szCs w:val="22"/>
          <w:u w:val="single"/>
        </w:rPr>
        <w:t>Chairman’s Opening Remarks</w:t>
      </w:r>
      <w:r w:rsidRPr="00CB1B7A">
        <w:rPr>
          <w:rStyle w:val="eop"/>
          <w:sz w:val="22"/>
          <w:szCs w:val="22"/>
        </w:rPr>
        <w:t> </w:t>
      </w:r>
    </w:p>
    <w:p w14:paraId="723F4D43" w14:textId="77777777" w:rsidR="005A444D" w:rsidRDefault="005A444D" w:rsidP="00BF6E40">
      <w:pPr>
        <w:pStyle w:val="paragraph"/>
        <w:spacing w:before="0" w:beforeAutospacing="0" w:after="0" w:afterAutospacing="0"/>
        <w:textAlignment w:val="baseline"/>
        <w:rPr>
          <w:sz w:val="22"/>
          <w:szCs w:val="22"/>
        </w:rPr>
      </w:pPr>
    </w:p>
    <w:p w14:paraId="4B8881C2" w14:textId="5E9740F1" w:rsidR="00754903" w:rsidRPr="00754903" w:rsidRDefault="00754903" w:rsidP="00BF6E40">
      <w:pPr>
        <w:pStyle w:val="paragraph"/>
        <w:spacing w:before="0" w:beforeAutospacing="0" w:after="0" w:afterAutospacing="0"/>
        <w:textAlignment w:val="baseline"/>
        <w:rPr>
          <w:sz w:val="22"/>
          <w:szCs w:val="22"/>
        </w:rPr>
      </w:pPr>
      <w:r>
        <w:rPr>
          <w:sz w:val="22"/>
          <w:szCs w:val="22"/>
        </w:rPr>
        <w:t>Supervisor Foust opened the Economic Initiatives Committee meeting with a review of th</w:t>
      </w:r>
      <w:r w:rsidR="00B837F2">
        <w:rPr>
          <w:sz w:val="22"/>
          <w:szCs w:val="22"/>
        </w:rPr>
        <w:t xml:space="preserve">e meeting’s agenda. </w:t>
      </w:r>
      <w:r w:rsidR="006B02CD">
        <w:rPr>
          <w:sz w:val="22"/>
          <w:szCs w:val="22"/>
        </w:rPr>
        <w:t xml:space="preserve">In his </w:t>
      </w:r>
      <w:r w:rsidR="00FC06A8">
        <w:rPr>
          <w:sz w:val="22"/>
          <w:szCs w:val="22"/>
        </w:rPr>
        <w:t xml:space="preserve">opening remarks, Foust spoke </w:t>
      </w:r>
      <w:r w:rsidR="00837216">
        <w:rPr>
          <w:sz w:val="22"/>
          <w:szCs w:val="22"/>
        </w:rPr>
        <w:t>about</w:t>
      </w:r>
      <w:r w:rsidR="00FC06A8">
        <w:rPr>
          <w:sz w:val="22"/>
          <w:szCs w:val="22"/>
        </w:rPr>
        <w:t xml:space="preserve"> the </w:t>
      </w:r>
      <w:r w:rsidR="00B1207C">
        <w:rPr>
          <w:sz w:val="22"/>
          <w:szCs w:val="22"/>
        </w:rPr>
        <w:t>importance of the arts</w:t>
      </w:r>
      <w:r w:rsidR="008335E4">
        <w:rPr>
          <w:sz w:val="22"/>
          <w:szCs w:val="22"/>
        </w:rPr>
        <w:t xml:space="preserve"> as an economic development </w:t>
      </w:r>
      <w:r w:rsidR="00B1207C">
        <w:rPr>
          <w:sz w:val="22"/>
          <w:szCs w:val="22"/>
        </w:rPr>
        <w:t xml:space="preserve">placemaking </w:t>
      </w:r>
      <w:r w:rsidR="008335E4">
        <w:rPr>
          <w:sz w:val="22"/>
          <w:szCs w:val="22"/>
        </w:rPr>
        <w:t xml:space="preserve">tool. </w:t>
      </w:r>
    </w:p>
    <w:p w14:paraId="6E9D54B8" w14:textId="77777777" w:rsidR="008E2D0F" w:rsidRPr="00CB1B7A" w:rsidRDefault="008E2D0F" w:rsidP="00BF6E40">
      <w:pPr>
        <w:pStyle w:val="paragraph"/>
        <w:spacing w:before="0" w:beforeAutospacing="0" w:after="0" w:afterAutospacing="0"/>
        <w:textAlignment w:val="baseline"/>
        <w:rPr>
          <w:sz w:val="18"/>
          <w:szCs w:val="18"/>
        </w:rPr>
      </w:pPr>
    </w:p>
    <w:p w14:paraId="7921C752" w14:textId="77777777" w:rsidR="00580673" w:rsidRDefault="00BF6E40" w:rsidP="00554661">
      <w:pPr>
        <w:pStyle w:val="paragraph"/>
        <w:spacing w:before="0" w:beforeAutospacing="0" w:after="0" w:afterAutospacing="0"/>
        <w:textAlignment w:val="baseline"/>
        <w:rPr>
          <w:i/>
          <w:iCs/>
        </w:rPr>
      </w:pPr>
      <w:r w:rsidRPr="00CB1B7A">
        <w:rPr>
          <w:rStyle w:val="normaltextrun"/>
          <w:b/>
          <w:bCs/>
          <w:sz w:val="22"/>
          <w:szCs w:val="22"/>
          <w:u w:val="single"/>
        </w:rPr>
        <w:t xml:space="preserve">Item 1. </w:t>
      </w:r>
      <w:r w:rsidR="00554661" w:rsidRPr="00580673">
        <w:rPr>
          <w:b/>
          <w:bCs/>
          <w:sz w:val="22"/>
          <w:szCs w:val="22"/>
          <w:u w:val="single"/>
        </w:rPr>
        <w:t>Fairfax County Master Arts Plan: Facilities</w:t>
      </w:r>
      <w:r w:rsidR="00554661" w:rsidRPr="00580673">
        <w:rPr>
          <w:i/>
          <w:iCs/>
          <w:sz w:val="22"/>
          <w:szCs w:val="22"/>
        </w:rPr>
        <w:t xml:space="preserve"> </w:t>
      </w:r>
    </w:p>
    <w:p w14:paraId="388BE750" w14:textId="77777777" w:rsidR="00580673" w:rsidRDefault="00580673" w:rsidP="00554661">
      <w:pPr>
        <w:pStyle w:val="paragraph"/>
        <w:spacing w:before="0" w:beforeAutospacing="0" w:after="0" w:afterAutospacing="0"/>
        <w:textAlignment w:val="baseline"/>
      </w:pPr>
    </w:p>
    <w:p w14:paraId="51DA804F" w14:textId="7D0DB049" w:rsidR="00AB263D" w:rsidRDefault="007A45C7" w:rsidP="002D53F7">
      <w:pPr>
        <w:pStyle w:val="paragraph"/>
        <w:spacing w:before="0" w:beforeAutospacing="0" w:after="0" w:afterAutospacing="0"/>
        <w:textAlignment w:val="baseline"/>
        <w:rPr>
          <w:sz w:val="22"/>
          <w:szCs w:val="22"/>
        </w:rPr>
      </w:pPr>
      <w:r>
        <w:rPr>
          <w:sz w:val="22"/>
          <w:szCs w:val="22"/>
        </w:rPr>
        <w:t>In the first part of the meeting, t</w:t>
      </w:r>
      <w:r w:rsidR="00C61C6C" w:rsidRPr="377ED3BE">
        <w:rPr>
          <w:sz w:val="22"/>
          <w:szCs w:val="22"/>
        </w:rPr>
        <w:t>he Master Arts Plan</w:t>
      </w:r>
      <w:r w:rsidR="00C44FFF" w:rsidRPr="377ED3BE">
        <w:rPr>
          <w:sz w:val="22"/>
          <w:szCs w:val="22"/>
        </w:rPr>
        <w:t xml:space="preserve"> for Facilities</w:t>
      </w:r>
      <w:r w:rsidR="00C61C6C" w:rsidRPr="377ED3BE">
        <w:rPr>
          <w:sz w:val="22"/>
          <w:szCs w:val="22"/>
        </w:rPr>
        <w:t xml:space="preserve"> </w:t>
      </w:r>
      <w:r w:rsidR="009B3568" w:rsidRPr="377ED3BE">
        <w:rPr>
          <w:sz w:val="22"/>
          <w:szCs w:val="22"/>
        </w:rPr>
        <w:t>was presented</w:t>
      </w:r>
      <w:r w:rsidR="00DC76EC" w:rsidRPr="377ED3BE">
        <w:rPr>
          <w:sz w:val="22"/>
          <w:szCs w:val="22"/>
        </w:rPr>
        <w:t xml:space="preserve"> to the Board of Supervisors</w:t>
      </w:r>
      <w:r w:rsidR="005824A9">
        <w:rPr>
          <w:sz w:val="22"/>
          <w:szCs w:val="22"/>
        </w:rPr>
        <w:t>. The plan was presented</w:t>
      </w:r>
      <w:r w:rsidR="009B3568" w:rsidRPr="377ED3BE">
        <w:rPr>
          <w:sz w:val="22"/>
          <w:szCs w:val="22"/>
        </w:rPr>
        <w:t xml:space="preserve"> as a</w:t>
      </w:r>
      <w:r w:rsidR="00A504DA" w:rsidRPr="377ED3BE">
        <w:rPr>
          <w:sz w:val="22"/>
          <w:szCs w:val="22"/>
        </w:rPr>
        <w:t xml:space="preserve">n implementation tool </w:t>
      </w:r>
      <w:r w:rsidR="00613DE3" w:rsidRPr="377ED3BE">
        <w:rPr>
          <w:sz w:val="22"/>
          <w:szCs w:val="22"/>
        </w:rPr>
        <w:t>to align arts venue development</w:t>
      </w:r>
      <w:r w:rsidR="00B91F7E" w:rsidRPr="377ED3BE">
        <w:rPr>
          <w:sz w:val="22"/>
          <w:szCs w:val="22"/>
        </w:rPr>
        <w:t xml:space="preserve"> </w:t>
      </w:r>
      <w:r w:rsidR="00C96CBE" w:rsidRPr="377ED3BE">
        <w:rPr>
          <w:sz w:val="22"/>
          <w:szCs w:val="22"/>
        </w:rPr>
        <w:t xml:space="preserve">with </w:t>
      </w:r>
      <w:r w:rsidR="4310C148" w:rsidRPr="377ED3BE">
        <w:rPr>
          <w:sz w:val="22"/>
          <w:szCs w:val="22"/>
        </w:rPr>
        <w:t xml:space="preserve">the </w:t>
      </w:r>
      <w:r w:rsidR="00C96CBE" w:rsidRPr="377ED3BE">
        <w:rPr>
          <w:sz w:val="22"/>
          <w:szCs w:val="22"/>
        </w:rPr>
        <w:t>current</w:t>
      </w:r>
      <w:r w:rsidR="00C44FFF" w:rsidRPr="377ED3BE">
        <w:rPr>
          <w:sz w:val="22"/>
          <w:szCs w:val="22"/>
        </w:rPr>
        <w:t xml:space="preserve"> </w:t>
      </w:r>
      <w:r w:rsidR="00BC19D6">
        <w:rPr>
          <w:sz w:val="22"/>
          <w:szCs w:val="22"/>
        </w:rPr>
        <w:t>C</w:t>
      </w:r>
      <w:r w:rsidR="0031308B" w:rsidRPr="377ED3BE">
        <w:rPr>
          <w:sz w:val="22"/>
          <w:szCs w:val="22"/>
        </w:rPr>
        <w:t xml:space="preserve">omprehensive </w:t>
      </w:r>
      <w:r w:rsidR="00BC19D6">
        <w:rPr>
          <w:sz w:val="22"/>
          <w:szCs w:val="22"/>
        </w:rPr>
        <w:t>A</w:t>
      </w:r>
      <w:r w:rsidR="0FEE1F4E" w:rsidRPr="377ED3BE">
        <w:rPr>
          <w:sz w:val="22"/>
          <w:szCs w:val="22"/>
        </w:rPr>
        <w:t xml:space="preserve">rts </w:t>
      </w:r>
      <w:r w:rsidR="00BC19D6">
        <w:rPr>
          <w:sz w:val="22"/>
          <w:szCs w:val="22"/>
        </w:rPr>
        <w:t>P</w:t>
      </w:r>
      <w:r w:rsidR="0031308B" w:rsidRPr="377ED3BE">
        <w:rPr>
          <w:sz w:val="22"/>
          <w:szCs w:val="22"/>
        </w:rPr>
        <w:t xml:space="preserve">lan </w:t>
      </w:r>
      <w:r w:rsidR="00C44FFF" w:rsidRPr="377ED3BE">
        <w:rPr>
          <w:sz w:val="22"/>
          <w:szCs w:val="22"/>
        </w:rPr>
        <w:t>and future</w:t>
      </w:r>
      <w:r w:rsidR="00C96CBE" w:rsidRPr="377ED3BE">
        <w:rPr>
          <w:sz w:val="22"/>
          <w:szCs w:val="22"/>
        </w:rPr>
        <w:t xml:space="preserve"> Fairfax County </w:t>
      </w:r>
      <w:r w:rsidR="00DB6AE0" w:rsidRPr="377ED3BE">
        <w:rPr>
          <w:sz w:val="22"/>
          <w:szCs w:val="22"/>
        </w:rPr>
        <w:t xml:space="preserve">strategic </w:t>
      </w:r>
      <w:r w:rsidR="0034132C">
        <w:rPr>
          <w:sz w:val="22"/>
          <w:szCs w:val="22"/>
        </w:rPr>
        <w:t xml:space="preserve">placemaking </w:t>
      </w:r>
      <w:r w:rsidR="00A71B28" w:rsidRPr="377ED3BE">
        <w:rPr>
          <w:sz w:val="22"/>
          <w:szCs w:val="22"/>
        </w:rPr>
        <w:t>initiatives</w:t>
      </w:r>
      <w:r w:rsidR="00A504DA" w:rsidRPr="377ED3BE">
        <w:rPr>
          <w:sz w:val="22"/>
          <w:szCs w:val="22"/>
        </w:rPr>
        <w:t>.</w:t>
      </w:r>
      <w:r w:rsidR="00516EE8" w:rsidRPr="377ED3BE">
        <w:rPr>
          <w:sz w:val="22"/>
          <w:szCs w:val="22"/>
        </w:rPr>
        <w:t xml:space="preserve"> </w:t>
      </w:r>
      <w:r w:rsidR="000F36FF" w:rsidRPr="377ED3BE">
        <w:rPr>
          <w:sz w:val="22"/>
          <w:szCs w:val="22"/>
        </w:rPr>
        <w:t>The</w:t>
      </w:r>
      <w:r w:rsidR="00757DE5" w:rsidRPr="377ED3BE">
        <w:rPr>
          <w:sz w:val="22"/>
          <w:szCs w:val="22"/>
        </w:rPr>
        <w:t xml:space="preserve"> item</w:t>
      </w:r>
      <w:r w:rsidR="000F36FF" w:rsidRPr="377ED3BE">
        <w:rPr>
          <w:sz w:val="22"/>
          <w:szCs w:val="22"/>
        </w:rPr>
        <w:t xml:space="preserve"> was brought to </w:t>
      </w:r>
      <w:r w:rsidR="002D6B3E" w:rsidRPr="377ED3BE">
        <w:rPr>
          <w:sz w:val="22"/>
          <w:szCs w:val="22"/>
        </w:rPr>
        <w:t xml:space="preserve">the </w:t>
      </w:r>
      <w:r w:rsidR="00D472DF" w:rsidRPr="377ED3BE">
        <w:rPr>
          <w:sz w:val="22"/>
          <w:szCs w:val="22"/>
        </w:rPr>
        <w:t xml:space="preserve">Economic Initiatives </w:t>
      </w:r>
      <w:r w:rsidR="00923FC2">
        <w:rPr>
          <w:sz w:val="22"/>
          <w:szCs w:val="22"/>
        </w:rPr>
        <w:t>C</w:t>
      </w:r>
      <w:r w:rsidR="002D6B3E" w:rsidRPr="377ED3BE">
        <w:rPr>
          <w:sz w:val="22"/>
          <w:szCs w:val="22"/>
        </w:rPr>
        <w:t>ommittee</w:t>
      </w:r>
      <w:r w:rsidR="00FA665E" w:rsidRPr="377ED3BE">
        <w:rPr>
          <w:sz w:val="22"/>
          <w:szCs w:val="22"/>
        </w:rPr>
        <w:t xml:space="preserve"> </w:t>
      </w:r>
      <w:r w:rsidR="00A20E1E" w:rsidRPr="377ED3BE">
        <w:rPr>
          <w:sz w:val="22"/>
          <w:szCs w:val="22"/>
        </w:rPr>
        <w:t>meeting</w:t>
      </w:r>
      <w:r w:rsidR="00A20E1E">
        <w:rPr>
          <w:sz w:val="22"/>
          <w:szCs w:val="22"/>
        </w:rPr>
        <w:t xml:space="preserve"> </w:t>
      </w:r>
      <w:r w:rsidR="00677848">
        <w:rPr>
          <w:sz w:val="22"/>
          <w:szCs w:val="22"/>
        </w:rPr>
        <w:t>by the Fairfax County Arts Committee</w:t>
      </w:r>
      <w:r w:rsidR="00BC3F0A">
        <w:rPr>
          <w:sz w:val="22"/>
          <w:szCs w:val="22"/>
        </w:rPr>
        <w:t xml:space="preserve">. </w:t>
      </w:r>
      <w:r w:rsidR="009C33FA">
        <w:rPr>
          <w:sz w:val="22"/>
          <w:szCs w:val="22"/>
        </w:rPr>
        <w:t>The</w:t>
      </w:r>
      <w:r w:rsidR="009E67BD">
        <w:rPr>
          <w:sz w:val="22"/>
          <w:szCs w:val="22"/>
        </w:rPr>
        <w:t xml:space="preserve"> Arts</w:t>
      </w:r>
      <w:r w:rsidR="00275EB3">
        <w:rPr>
          <w:sz w:val="22"/>
          <w:szCs w:val="22"/>
        </w:rPr>
        <w:t xml:space="preserve"> </w:t>
      </w:r>
      <w:r w:rsidR="0027479A">
        <w:rPr>
          <w:sz w:val="22"/>
          <w:szCs w:val="22"/>
        </w:rPr>
        <w:t>c</w:t>
      </w:r>
      <w:r w:rsidR="00275EB3">
        <w:rPr>
          <w:sz w:val="22"/>
          <w:szCs w:val="22"/>
        </w:rPr>
        <w:t>ommittee was represented by Leila Gordon,</w:t>
      </w:r>
      <w:r w:rsidR="00B465AE">
        <w:rPr>
          <w:sz w:val="22"/>
          <w:szCs w:val="22"/>
        </w:rPr>
        <w:t xml:space="preserve"> Fairfax County Arts Committee Chair</w:t>
      </w:r>
      <w:r w:rsidR="007649A7">
        <w:rPr>
          <w:sz w:val="22"/>
          <w:szCs w:val="22"/>
        </w:rPr>
        <w:t>, Master Arts Plan Task Force,</w:t>
      </w:r>
      <w:r w:rsidR="00275EB3">
        <w:rPr>
          <w:sz w:val="22"/>
          <w:szCs w:val="22"/>
        </w:rPr>
        <w:t xml:space="preserve"> Linda Sullivan</w:t>
      </w:r>
      <w:r w:rsidR="007649A7">
        <w:rPr>
          <w:sz w:val="22"/>
          <w:szCs w:val="22"/>
        </w:rPr>
        <w:t>, President and CEO, Arts Fairfax</w:t>
      </w:r>
      <w:r w:rsidR="00275EB3">
        <w:rPr>
          <w:sz w:val="22"/>
          <w:szCs w:val="22"/>
        </w:rPr>
        <w:t>, and</w:t>
      </w:r>
      <w:r w:rsidR="00B465AE">
        <w:rPr>
          <w:sz w:val="22"/>
          <w:szCs w:val="22"/>
        </w:rPr>
        <w:t xml:space="preserve"> Michael Liberman</w:t>
      </w:r>
      <w:r w:rsidR="00DD56C2">
        <w:rPr>
          <w:sz w:val="22"/>
          <w:szCs w:val="22"/>
        </w:rPr>
        <w:t xml:space="preserve"> Immediate Past Chair, Fairfax County Arts Committee</w:t>
      </w:r>
      <w:r w:rsidR="00B465AE">
        <w:rPr>
          <w:sz w:val="22"/>
          <w:szCs w:val="22"/>
        </w:rPr>
        <w:t>.</w:t>
      </w:r>
      <w:r w:rsidR="00275EB3">
        <w:rPr>
          <w:sz w:val="22"/>
          <w:szCs w:val="22"/>
        </w:rPr>
        <w:t xml:space="preserve"> </w:t>
      </w:r>
      <w:r w:rsidR="003F2AF0">
        <w:rPr>
          <w:sz w:val="22"/>
          <w:szCs w:val="22"/>
        </w:rPr>
        <w:t xml:space="preserve">The committee sought </w:t>
      </w:r>
      <w:r w:rsidR="00293EC8">
        <w:rPr>
          <w:sz w:val="22"/>
          <w:szCs w:val="22"/>
        </w:rPr>
        <w:t xml:space="preserve">the </w:t>
      </w:r>
      <w:r w:rsidR="0091020C">
        <w:rPr>
          <w:sz w:val="22"/>
          <w:szCs w:val="22"/>
        </w:rPr>
        <w:t>Board</w:t>
      </w:r>
      <w:r w:rsidR="00705EC5">
        <w:rPr>
          <w:sz w:val="22"/>
          <w:szCs w:val="22"/>
        </w:rPr>
        <w:t xml:space="preserve"> of Supervisors</w:t>
      </w:r>
      <w:r w:rsidR="00293EC8">
        <w:rPr>
          <w:sz w:val="22"/>
          <w:szCs w:val="22"/>
        </w:rPr>
        <w:t>’</w:t>
      </w:r>
      <w:r w:rsidR="0091020C">
        <w:rPr>
          <w:sz w:val="22"/>
          <w:szCs w:val="22"/>
        </w:rPr>
        <w:t xml:space="preserve"> input</w:t>
      </w:r>
      <w:r w:rsidR="00082272">
        <w:rPr>
          <w:sz w:val="22"/>
          <w:szCs w:val="22"/>
        </w:rPr>
        <w:t xml:space="preserve">, </w:t>
      </w:r>
      <w:r w:rsidR="0091020C">
        <w:rPr>
          <w:sz w:val="22"/>
          <w:szCs w:val="22"/>
        </w:rPr>
        <w:t xml:space="preserve">so that the plan </w:t>
      </w:r>
      <w:r w:rsidR="001753A5">
        <w:rPr>
          <w:sz w:val="22"/>
          <w:szCs w:val="22"/>
        </w:rPr>
        <w:t>c</w:t>
      </w:r>
      <w:r w:rsidR="00082272">
        <w:rPr>
          <w:sz w:val="22"/>
          <w:szCs w:val="22"/>
        </w:rPr>
        <w:t xml:space="preserve">ould be </w:t>
      </w:r>
      <w:r w:rsidR="0091020C">
        <w:rPr>
          <w:sz w:val="22"/>
          <w:szCs w:val="22"/>
        </w:rPr>
        <w:t>a</w:t>
      </w:r>
      <w:r w:rsidR="00221090">
        <w:rPr>
          <w:sz w:val="22"/>
          <w:szCs w:val="22"/>
        </w:rPr>
        <w:t>ccepted</w:t>
      </w:r>
      <w:r w:rsidR="0091020C">
        <w:rPr>
          <w:sz w:val="22"/>
          <w:szCs w:val="22"/>
        </w:rPr>
        <w:t xml:space="preserve"> at a future board meeting. </w:t>
      </w:r>
      <w:r w:rsidR="001753A5">
        <w:rPr>
          <w:sz w:val="22"/>
          <w:szCs w:val="22"/>
        </w:rPr>
        <w:t>T</w:t>
      </w:r>
      <w:r w:rsidR="001753A5" w:rsidRPr="377ED3BE">
        <w:rPr>
          <w:sz w:val="22"/>
          <w:szCs w:val="22"/>
        </w:rPr>
        <w:t xml:space="preserve">he Master Arts Plan for Facilities has been written </w:t>
      </w:r>
      <w:r w:rsidR="001753A5">
        <w:rPr>
          <w:sz w:val="22"/>
          <w:szCs w:val="22"/>
        </w:rPr>
        <w:t xml:space="preserve">to </w:t>
      </w:r>
      <w:r w:rsidR="00293EC8" w:rsidRPr="377ED3BE">
        <w:rPr>
          <w:sz w:val="22"/>
          <w:szCs w:val="22"/>
        </w:rPr>
        <w:t xml:space="preserve">help the Arts Committee </w:t>
      </w:r>
      <w:r w:rsidR="001753A5" w:rsidRPr="377ED3BE">
        <w:rPr>
          <w:sz w:val="22"/>
          <w:szCs w:val="22"/>
        </w:rPr>
        <w:t>prioritiz</w:t>
      </w:r>
      <w:r w:rsidR="001753A5">
        <w:rPr>
          <w:sz w:val="22"/>
          <w:szCs w:val="22"/>
        </w:rPr>
        <w:t>e</w:t>
      </w:r>
      <w:r w:rsidR="001753A5" w:rsidRPr="377ED3BE">
        <w:rPr>
          <w:sz w:val="22"/>
          <w:szCs w:val="22"/>
        </w:rPr>
        <w:t xml:space="preserve"> arts development, address arts content providers’ needs, identify gaps, prom</w:t>
      </w:r>
      <w:r w:rsidR="001753A5">
        <w:rPr>
          <w:sz w:val="22"/>
          <w:szCs w:val="22"/>
        </w:rPr>
        <w:t>ote</w:t>
      </w:r>
      <w:r w:rsidR="001753A5" w:rsidRPr="377ED3BE">
        <w:rPr>
          <w:sz w:val="22"/>
          <w:szCs w:val="22"/>
        </w:rPr>
        <w:t xml:space="preserve"> existing spaces, and capitalize on upcoming opportunities.</w:t>
      </w:r>
      <w:r w:rsidR="001753A5">
        <w:rPr>
          <w:sz w:val="22"/>
          <w:szCs w:val="22"/>
        </w:rPr>
        <w:t xml:space="preserve"> </w:t>
      </w:r>
      <w:r w:rsidR="007E6950" w:rsidRPr="377ED3BE">
        <w:rPr>
          <w:sz w:val="22"/>
          <w:szCs w:val="22"/>
        </w:rPr>
        <w:t>Analyses have identified gaps in available performance, storage, exhibition, and specialized workspace amenities.</w:t>
      </w:r>
      <w:r w:rsidR="007E6950">
        <w:rPr>
          <w:sz w:val="22"/>
          <w:szCs w:val="22"/>
        </w:rPr>
        <w:t xml:space="preserve"> </w:t>
      </w:r>
    </w:p>
    <w:p w14:paraId="6BE64373" w14:textId="77777777" w:rsidR="007E6950" w:rsidRDefault="007E6950" w:rsidP="002D53F7">
      <w:pPr>
        <w:pStyle w:val="paragraph"/>
        <w:spacing w:before="0" w:beforeAutospacing="0" w:after="0" w:afterAutospacing="0"/>
        <w:textAlignment w:val="baseline"/>
        <w:rPr>
          <w:sz w:val="22"/>
          <w:szCs w:val="22"/>
        </w:rPr>
      </w:pPr>
    </w:p>
    <w:p w14:paraId="33D733E9" w14:textId="7E6C3E95" w:rsidR="007A36A3" w:rsidRDefault="009509B1" w:rsidP="377ED3BE">
      <w:pPr>
        <w:pStyle w:val="paragraph"/>
        <w:spacing w:before="0" w:beforeAutospacing="0" w:after="0" w:afterAutospacing="0"/>
        <w:textAlignment w:val="baseline"/>
        <w:rPr>
          <w:sz w:val="22"/>
          <w:szCs w:val="22"/>
        </w:rPr>
      </w:pPr>
      <w:r w:rsidRPr="377ED3BE">
        <w:rPr>
          <w:sz w:val="22"/>
          <w:szCs w:val="22"/>
        </w:rPr>
        <w:t>B</w:t>
      </w:r>
      <w:r w:rsidR="004A27C1" w:rsidRPr="377ED3BE">
        <w:rPr>
          <w:sz w:val="22"/>
          <w:szCs w:val="22"/>
        </w:rPr>
        <w:t>oard members asked the County Arts Committee about the relevanc</w:t>
      </w:r>
      <w:r w:rsidR="00DB783E" w:rsidRPr="377ED3BE">
        <w:rPr>
          <w:sz w:val="22"/>
          <w:szCs w:val="22"/>
        </w:rPr>
        <w:t>e</w:t>
      </w:r>
      <w:r w:rsidR="004A27C1" w:rsidRPr="377ED3BE">
        <w:rPr>
          <w:sz w:val="22"/>
          <w:szCs w:val="22"/>
        </w:rPr>
        <w:t xml:space="preserve"> of </w:t>
      </w:r>
      <w:r w:rsidR="00EA6949" w:rsidRPr="377ED3BE">
        <w:rPr>
          <w:sz w:val="22"/>
          <w:szCs w:val="22"/>
        </w:rPr>
        <w:t>current arts districts</w:t>
      </w:r>
      <w:r w:rsidR="00DB783E" w:rsidRPr="377ED3BE">
        <w:rPr>
          <w:sz w:val="22"/>
          <w:szCs w:val="22"/>
        </w:rPr>
        <w:t xml:space="preserve"> to the facilities plan</w:t>
      </w:r>
      <w:r w:rsidR="00EA6949" w:rsidRPr="377ED3BE">
        <w:rPr>
          <w:sz w:val="22"/>
          <w:szCs w:val="22"/>
        </w:rPr>
        <w:t>,</w:t>
      </w:r>
      <w:r w:rsidR="00D8197C" w:rsidRPr="377ED3BE">
        <w:rPr>
          <w:sz w:val="22"/>
          <w:szCs w:val="22"/>
        </w:rPr>
        <w:t xml:space="preserve"> </w:t>
      </w:r>
      <w:r w:rsidR="003B6D51" w:rsidRPr="377ED3BE">
        <w:rPr>
          <w:sz w:val="22"/>
          <w:szCs w:val="22"/>
        </w:rPr>
        <w:t xml:space="preserve">temporary activation </w:t>
      </w:r>
      <w:r w:rsidR="00662A5F" w:rsidRPr="377ED3BE">
        <w:rPr>
          <w:sz w:val="22"/>
          <w:szCs w:val="22"/>
        </w:rPr>
        <w:t>initiatives</w:t>
      </w:r>
      <w:r w:rsidR="003B6D51" w:rsidRPr="377ED3BE">
        <w:rPr>
          <w:sz w:val="22"/>
          <w:szCs w:val="22"/>
        </w:rPr>
        <w:t>,</w:t>
      </w:r>
      <w:r w:rsidR="00662A5F" w:rsidRPr="377ED3BE">
        <w:rPr>
          <w:sz w:val="22"/>
          <w:szCs w:val="22"/>
        </w:rPr>
        <w:t xml:space="preserve"> </w:t>
      </w:r>
      <w:r w:rsidR="00DB0452" w:rsidRPr="377ED3BE">
        <w:rPr>
          <w:sz w:val="22"/>
          <w:szCs w:val="22"/>
        </w:rPr>
        <w:t xml:space="preserve">repurposing vacant commercial spaces, </w:t>
      </w:r>
      <w:r w:rsidRPr="377ED3BE">
        <w:rPr>
          <w:sz w:val="22"/>
          <w:szCs w:val="22"/>
        </w:rPr>
        <w:t xml:space="preserve">and </w:t>
      </w:r>
      <w:r w:rsidR="00555CCC" w:rsidRPr="377ED3BE">
        <w:rPr>
          <w:sz w:val="22"/>
          <w:szCs w:val="22"/>
        </w:rPr>
        <w:t xml:space="preserve">art facilities </w:t>
      </w:r>
      <w:r w:rsidR="00A06A47" w:rsidRPr="377ED3BE">
        <w:rPr>
          <w:sz w:val="22"/>
          <w:szCs w:val="22"/>
        </w:rPr>
        <w:t>governance.</w:t>
      </w:r>
      <w:r w:rsidR="00555CCC" w:rsidRPr="377ED3BE">
        <w:rPr>
          <w:sz w:val="22"/>
          <w:szCs w:val="22"/>
        </w:rPr>
        <w:t xml:space="preserve"> </w:t>
      </w:r>
      <w:r w:rsidR="00BD0561" w:rsidRPr="377ED3BE">
        <w:rPr>
          <w:sz w:val="22"/>
          <w:szCs w:val="22"/>
        </w:rPr>
        <w:t xml:space="preserve">Board members also made suggestions for </w:t>
      </w:r>
      <w:r w:rsidR="00646D4B">
        <w:rPr>
          <w:sz w:val="22"/>
          <w:szCs w:val="22"/>
        </w:rPr>
        <w:t xml:space="preserve">art </w:t>
      </w:r>
      <w:r w:rsidR="00ED706F" w:rsidRPr="377ED3BE">
        <w:rPr>
          <w:sz w:val="22"/>
          <w:szCs w:val="22"/>
        </w:rPr>
        <w:t>supply</w:t>
      </w:r>
      <w:r w:rsidR="004E1A7D" w:rsidRPr="377ED3BE">
        <w:rPr>
          <w:sz w:val="22"/>
          <w:szCs w:val="22"/>
        </w:rPr>
        <w:t xml:space="preserve"> </w:t>
      </w:r>
      <w:r w:rsidR="006A7242" w:rsidRPr="377ED3BE">
        <w:rPr>
          <w:sz w:val="22"/>
          <w:szCs w:val="22"/>
        </w:rPr>
        <w:t>inventor</w:t>
      </w:r>
      <w:r w:rsidR="006A34CD">
        <w:rPr>
          <w:sz w:val="22"/>
          <w:szCs w:val="22"/>
        </w:rPr>
        <w:t>ies</w:t>
      </w:r>
      <w:r w:rsidR="007505DB">
        <w:rPr>
          <w:sz w:val="22"/>
          <w:szCs w:val="22"/>
        </w:rPr>
        <w:t xml:space="preserve">, </w:t>
      </w:r>
      <w:r w:rsidR="00EE43B5" w:rsidRPr="377ED3BE">
        <w:rPr>
          <w:sz w:val="22"/>
          <w:szCs w:val="22"/>
        </w:rPr>
        <w:t>warehousing</w:t>
      </w:r>
      <w:r w:rsidR="004E1A7D" w:rsidRPr="377ED3BE">
        <w:rPr>
          <w:sz w:val="22"/>
          <w:szCs w:val="22"/>
        </w:rPr>
        <w:t>, branding and promotion</w:t>
      </w:r>
      <w:r w:rsidR="4174F0E7" w:rsidRPr="377ED3BE">
        <w:rPr>
          <w:sz w:val="22"/>
          <w:szCs w:val="22"/>
        </w:rPr>
        <w:t xml:space="preserve">. Supervisor </w:t>
      </w:r>
      <w:r w:rsidR="00A4640A">
        <w:rPr>
          <w:sz w:val="22"/>
          <w:szCs w:val="22"/>
        </w:rPr>
        <w:t xml:space="preserve">Foust </w:t>
      </w:r>
      <w:r w:rsidR="006A34CD">
        <w:rPr>
          <w:sz w:val="22"/>
          <w:szCs w:val="22"/>
        </w:rPr>
        <w:t xml:space="preserve">asked </w:t>
      </w:r>
      <w:r w:rsidR="00F14C87">
        <w:rPr>
          <w:sz w:val="22"/>
          <w:szCs w:val="22"/>
        </w:rPr>
        <w:t xml:space="preserve">whether </w:t>
      </w:r>
      <w:r w:rsidR="00753EB7">
        <w:rPr>
          <w:sz w:val="22"/>
          <w:szCs w:val="22"/>
        </w:rPr>
        <w:t xml:space="preserve">the county’s </w:t>
      </w:r>
      <w:r w:rsidR="00F14C87">
        <w:rPr>
          <w:sz w:val="22"/>
          <w:szCs w:val="22"/>
        </w:rPr>
        <w:t xml:space="preserve">existing arts </w:t>
      </w:r>
      <w:r w:rsidR="00753EB7">
        <w:rPr>
          <w:sz w:val="22"/>
          <w:szCs w:val="22"/>
        </w:rPr>
        <w:t>district</w:t>
      </w:r>
      <w:r w:rsidR="0038281C">
        <w:rPr>
          <w:sz w:val="22"/>
          <w:szCs w:val="22"/>
        </w:rPr>
        <w:t>s</w:t>
      </w:r>
      <w:r w:rsidR="003977E3">
        <w:rPr>
          <w:sz w:val="22"/>
          <w:szCs w:val="22"/>
        </w:rPr>
        <w:t xml:space="preserve"> </w:t>
      </w:r>
      <w:r w:rsidR="00FA6BC0">
        <w:rPr>
          <w:sz w:val="22"/>
          <w:szCs w:val="22"/>
        </w:rPr>
        <w:t xml:space="preserve">were pertinent to </w:t>
      </w:r>
      <w:r w:rsidR="00A776BD">
        <w:rPr>
          <w:sz w:val="22"/>
          <w:szCs w:val="22"/>
        </w:rPr>
        <w:t xml:space="preserve">future </w:t>
      </w:r>
      <w:r w:rsidR="00014686">
        <w:rPr>
          <w:sz w:val="22"/>
          <w:szCs w:val="22"/>
        </w:rPr>
        <w:t xml:space="preserve">development efforts. </w:t>
      </w:r>
      <w:r w:rsidR="00F06856">
        <w:rPr>
          <w:sz w:val="22"/>
          <w:szCs w:val="22"/>
        </w:rPr>
        <w:t xml:space="preserve">In their response, the County Arts Committee confirmed that </w:t>
      </w:r>
      <w:r w:rsidR="007B101E">
        <w:rPr>
          <w:sz w:val="22"/>
          <w:szCs w:val="22"/>
        </w:rPr>
        <w:t>arts distric</w:t>
      </w:r>
      <w:r w:rsidR="00A16C4A">
        <w:rPr>
          <w:sz w:val="22"/>
          <w:szCs w:val="22"/>
        </w:rPr>
        <w:t>t</w:t>
      </w:r>
      <w:r w:rsidR="007B101E">
        <w:rPr>
          <w:sz w:val="22"/>
          <w:szCs w:val="22"/>
        </w:rPr>
        <w:t xml:space="preserve"> </w:t>
      </w:r>
      <w:r w:rsidR="00205F8D">
        <w:rPr>
          <w:sz w:val="22"/>
          <w:szCs w:val="22"/>
        </w:rPr>
        <w:t xml:space="preserve">activation </w:t>
      </w:r>
      <w:r w:rsidR="006946DC">
        <w:rPr>
          <w:sz w:val="22"/>
          <w:szCs w:val="22"/>
        </w:rPr>
        <w:t>is an element of</w:t>
      </w:r>
      <w:r w:rsidR="00205F8D">
        <w:rPr>
          <w:sz w:val="22"/>
          <w:szCs w:val="22"/>
        </w:rPr>
        <w:t xml:space="preserve"> the </w:t>
      </w:r>
      <w:r w:rsidR="00A16C4A">
        <w:rPr>
          <w:sz w:val="22"/>
          <w:szCs w:val="22"/>
        </w:rPr>
        <w:t>plan</w:t>
      </w:r>
      <w:r w:rsidR="00205F8D">
        <w:rPr>
          <w:sz w:val="22"/>
          <w:szCs w:val="22"/>
        </w:rPr>
        <w:t xml:space="preserve">. </w:t>
      </w:r>
      <w:r w:rsidR="006B4909">
        <w:rPr>
          <w:sz w:val="22"/>
          <w:szCs w:val="22"/>
        </w:rPr>
        <w:t xml:space="preserve">The Arts Committee </w:t>
      </w:r>
      <w:r w:rsidR="005E5767">
        <w:rPr>
          <w:sz w:val="22"/>
          <w:szCs w:val="22"/>
        </w:rPr>
        <w:t xml:space="preserve">also </w:t>
      </w:r>
      <w:r w:rsidR="006B4909">
        <w:rPr>
          <w:sz w:val="22"/>
          <w:szCs w:val="22"/>
        </w:rPr>
        <w:t xml:space="preserve">shared that </w:t>
      </w:r>
      <w:r w:rsidR="00942FBA">
        <w:rPr>
          <w:sz w:val="22"/>
          <w:szCs w:val="22"/>
        </w:rPr>
        <w:t>a</w:t>
      </w:r>
      <w:r w:rsidR="006B4909">
        <w:rPr>
          <w:sz w:val="22"/>
          <w:szCs w:val="22"/>
        </w:rPr>
        <w:t xml:space="preserve"> Creative Spaces Toolkit </w:t>
      </w:r>
      <w:r w:rsidR="00BE3F7E">
        <w:rPr>
          <w:sz w:val="22"/>
          <w:szCs w:val="22"/>
        </w:rPr>
        <w:t xml:space="preserve">resource </w:t>
      </w:r>
      <w:r w:rsidR="005E5767">
        <w:rPr>
          <w:sz w:val="22"/>
          <w:szCs w:val="22"/>
        </w:rPr>
        <w:t>had been developed for</w:t>
      </w:r>
      <w:r w:rsidR="00BD0380">
        <w:rPr>
          <w:sz w:val="22"/>
          <w:szCs w:val="22"/>
        </w:rPr>
        <w:t xml:space="preserve"> organizations </w:t>
      </w:r>
      <w:r w:rsidR="0027670A">
        <w:rPr>
          <w:sz w:val="22"/>
          <w:szCs w:val="22"/>
        </w:rPr>
        <w:t xml:space="preserve">seeking to use </w:t>
      </w:r>
      <w:r w:rsidR="007E2B4B">
        <w:rPr>
          <w:sz w:val="22"/>
          <w:szCs w:val="22"/>
        </w:rPr>
        <w:t xml:space="preserve">arts programming as a </w:t>
      </w:r>
      <w:r w:rsidR="007E300A">
        <w:rPr>
          <w:sz w:val="22"/>
          <w:szCs w:val="22"/>
        </w:rPr>
        <w:t>regenerative</w:t>
      </w:r>
      <w:r w:rsidR="007E2B4B">
        <w:rPr>
          <w:sz w:val="22"/>
          <w:szCs w:val="22"/>
        </w:rPr>
        <w:t xml:space="preserve"> placemaking tool</w:t>
      </w:r>
      <w:r w:rsidR="00BD0380">
        <w:rPr>
          <w:sz w:val="22"/>
          <w:szCs w:val="22"/>
        </w:rPr>
        <w:t xml:space="preserve">. </w:t>
      </w:r>
      <w:r w:rsidR="007471FB">
        <w:rPr>
          <w:sz w:val="22"/>
          <w:szCs w:val="22"/>
        </w:rPr>
        <w:t xml:space="preserve">Chairman McKay </w:t>
      </w:r>
      <w:r w:rsidR="00B80A62">
        <w:rPr>
          <w:sz w:val="22"/>
          <w:szCs w:val="22"/>
        </w:rPr>
        <w:t xml:space="preserve">thanked the task force for the </w:t>
      </w:r>
      <w:r w:rsidR="009718D0">
        <w:rPr>
          <w:sz w:val="22"/>
          <w:szCs w:val="22"/>
        </w:rPr>
        <w:t>presentation and</w:t>
      </w:r>
      <w:r w:rsidR="00A91016">
        <w:rPr>
          <w:sz w:val="22"/>
          <w:szCs w:val="22"/>
        </w:rPr>
        <w:t xml:space="preserve"> </w:t>
      </w:r>
      <w:r w:rsidR="009718D0">
        <w:rPr>
          <w:sz w:val="22"/>
          <w:szCs w:val="22"/>
        </w:rPr>
        <w:t xml:space="preserve">said </w:t>
      </w:r>
      <w:r w:rsidR="00A91016">
        <w:rPr>
          <w:sz w:val="22"/>
          <w:szCs w:val="22"/>
        </w:rPr>
        <w:t xml:space="preserve">the </w:t>
      </w:r>
      <w:r w:rsidR="00FA2F20">
        <w:rPr>
          <w:sz w:val="22"/>
          <w:szCs w:val="22"/>
        </w:rPr>
        <w:t>taskforce</w:t>
      </w:r>
      <w:r w:rsidR="00A91016">
        <w:rPr>
          <w:sz w:val="22"/>
          <w:szCs w:val="22"/>
        </w:rPr>
        <w:t>’s iterative approach</w:t>
      </w:r>
      <w:r w:rsidR="00FA2F20">
        <w:rPr>
          <w:sz w:val="22"/>
          <w:szCs w:val="22"/>
        </w:rPr>
        <w:t xml:space="preserve"> to planning</w:t>
      </w:r>
      <w:r w:rsidR="005E1EDE">
        <w:rPr>
          <w:sz w:val="22"/>
          <w:szCs w:val="22"/>
        </w:rPr>
        <w:t xml:space="preserve"> </w:t>
      </w:r>
      <w:r w:rsidR="00FA2F20">
        <w:rPr>
          <w:sz w:val="22"/>
          <w:szCs w:val="22"/>
        </w:rPr>
        <w:t>is</w:t>
      </w:r>
      <w:r w:rsidR="005E1EDE">
        <w:rPr>
          <w:sz w:val="22"/>
          <w:szCs w:val="22"/>
        </w:rPr>
        <w:t xml:space="preserve"> appropriate. McKay also </w:t>
      </w:r>
      <w:r w:rsidR="00F12574">
        <w:rPr>
          <w:sz w:val="22"/>
          <w:szCs w:val="22"/>
        </w:rPr>
        <w:t xml:space="preserve">asked the Board to work with the </w:t>
      </w:r>
      <w:r w:rsidR="008C6EAD">
        <w:rPr>
          <w:sz w:val="22"/>
          <w:szCs w:val="22"/>
        </w:rPr>
        <w:t xml:space="preserve">Department of </w:t>
      </w:r>
      <w:r w:rsidR="00F12574">
        <w:rPr>
          <w:sz w:val="22"/>
          <w:szCs w:val="22"/>
        </w:rPr>
        <w:t xml:space="preserve">Planning and Development to </w:t>
      </w:r>
      <w:r w:rsidR="00560E9B">
        <w:rPr>
          <w:sz w:val="22"/>
          <w:szCs w:val="22"/>
        </w:rPr>
        <w:t>ensure</w:t>
      </w:r>
      <w:r w:rsidR="00F12574">
        <w:rPr>
          <w:sz w:val="22"/>
          <w:szCs w:val="22"/>
        </w:rPr>
        <w:t xml:space="preserve"> </w:t>
      </w:r>
      <w:r w:rsidR="007420ED">
        <w:rPr>
          <w:sz w:val="22"/>
          <w:szCs w:val="22"/>
        </w:rPr>
        <w:t xml:space="preserve">permitting regulations </w:t>
      </w:r>
      <w:r w:rsidR="00560E9B">
        <w:rPr>
          <w:sz w:val="22"/>
          <w:szCs w:val="22"/>
        </w:rPr>
        <w:t>are flexible</w:t>
      </w:r>
      <w:r w:rsidR="008B6C6F">
        <w:rPr>
          <w:sz w:val="22"/>
          <w:szCs w:val="22"/>
        </w:rPr>
        <w:t>,</w:t>
      </w:r>
      <w:r w:rsidR="00560E9B">
        <w:rPr>
          <w:sz w:val="22"/>
          <w:szCs w:val="22"/>
        </w:rPr>
        <w:t xml:space="preserve"> </w:t>
      </w:r>
      <w:r w:rsidR="003D3AC3">
        <w:rPr>
          <w:sz w:val="22"/>
          <w:szCs w:val="22"/>
        </w:rPr>
        <w:t xml:space="preserve">to </w:t>
      </w:r>
      <w:r w:rsidR="008B6C6F">
        <w:rPr>
          <w:sz w:val="22"/>
          <w:szCs w:val="22"/>
        </w:rPr>
        <w:t xml:space="preserve">make </w:t>
      </w:r>
      <w:r w:rsidR="007420ED">
        <w:rPr>
          <w:sz w:val="22"/>
          <w:szCs w:val="22"/>
        </w:rPr>
        <w:t xml:space="preserve">temporary activation activities </w:t>
      </w:r>
      <w:r w:rsidR="003D3AC3">
        <w:rPr>
          <w:sz w:val="22"/>
          <w:szCs w:val="22"/>
        </w:rPr>
        <w:t>possible</w:t>
      </w:r>
      <w:r w:rsidR="00506813">
        <w:rPr>
          <w:sz w:val="22"/>
          <w:szCs w:val="22"/>
        </w:rPr>
        <w:t xml:space="preserve">. </w:t>
      </w:r>
    </w:p>
    <w:p w14:paraId="5E53461B" w14:textId="77777777" w:rsidR="00506813" w:rsidRDefault="00506813" w:rsidP="377ED3BE">
      <w:pPr>
        <w:pStyle w:val="paragraph"/>
        <w:spacing w:before="0" w:beforeAutospacing="0" w:after="0" w:afterAutospacing="0"/>
        <w:textAlignment w:val="baseline"/>
        <w:rPr>
          <w:sz w:val="22"/>
          <w:szCs w:val="22"/>
        </w:rPr>
      </w:pPr>
    </w:p>
    <w:p w14:paraId="2891F5EC" w14:textId="18BFC11E" w:rsidR="008B4A94" w:rsidRDefault="00506813" w:rsidP="377ED3BE">
      <w:pPr>
        <w:pStyle w:val="paragraph"/>
        <w:spacing w:before="0" w:beforeAutospacing="0" w:after="0" w:afterAutospacing="0"/>
        <w:textAlignment w:val="baseline"/>
        <w:rPr>
          <w:sz w:val="22"/>
          <w:szCs w:val="22"/>
        </w:rPr>
      </w:pPr>
      <w:r>
        <w:rPr>
          <w:sz w:val="22"/>
          <w:szCs w:val="22"/>
        </w:rPr>
        <w:t xml:space="preserve">Supervisor Gross </w:t>
      </w:r>
      <w:r w:rsidR="00AF6417">
        <w:rPr>
          <w:sz w:val="22"/>
          <w:szCs w:val="22"/>
        </w:rPr>
        <w:t xml:space="preserve">suggested that </w:t>
      </w:r>
      <w:r w:rsidR="00F97736">
        <w:rPr>
          <w:sz w:val="22"/>
          <w:szCs w:val="22"/>
        </w:rPr>
        <w:t>vacant commercial spaces in the county be re</w:t>
      </w:r>
      <w:r w:rsidR="002F5899">
        <w:rPr>
          <w:sz w:val="22"/>
          <w:szCs w:val="22"/>
        </w:rPr>
        <w:t>modeled as working</w:t>
      </w:r>
      <w:r w:rsidR="0043645B">
        <w:rPr>
          <w:sz w:val="22"/>
          <w:szCs w:val="22"/>
        </w:rPr>
        <w:t xml:space="preserve"> studio</w:t>
      </w:r>
      <w:r w:rsidR="002F5899">
        <w:rPr>
          <w:sz w:val="22"/>
          <w:szCs w:val="22"/>
        </w:rPr>
        <w:t xml:space="preserve"> </w:t>
      </w:r>
      <w:r w:rsidR="0043645B">
        <w:rPr>
          <w:sz w:val="22"/>
          <w:szCs w:val="22"/>
        </w:rPr>
        <w:t>spaces</w:t>
      </w:r>
      <w:r w:rsidR="002F5899">
        <w:rPr>
          <w:sz w:val="22"/>
          <w:szCs w:val="22"/>
        </w:rPr>
        <w:t xml:space="preserve"> for local artists. </w:t>
      </w:r>
      <w:r w:rsidR="0022738F">
        <w:rPr>
          <w:sz w:val="22"/>
          <w:szCs w:val="22"/>
        </w:rPr>
        <w:t xml:space="preserve">Gross also asked the Board to </w:t>
      </w:r>
      <w:r w:rsidR="00FF524B">
        <w:rPr>
          <w:sz w:val="22"/>
          <w:szCs w:val="22"/>
        </w:rPr>
        <w:t xml:space="preserve">continue </w:t>
      </w:r>
      <w:r w:rsidR="00BB13FF">
        <w:rPr>
          <w:sz w:val="22"/>
          <w:szCs w:val="22"/>
        </w:rPr>
        <w:t xml:space="preserve">work </w:t>
      </w:r>
      <w:r w:rsidR="00DA720A">
        <w:rPr>
          <w:sz w:val="22"/>
          <w:szCs w:val="22"/>
        </w:rPr>
        <w:t xml:space="preserve">on increasing public art in the </w:t>
      </w:r>
      <w:r w:rsidR="00C5688B">
        <w:rPr>
          <w:sz w:val="22"/>
          <w:szCs w:val="22"/>
        </w:rPr>
        <w:t>C</w:t>
      </w:r>
      <w:r w:rsidR="00DA720A">
        <w:rPr>
          <w:sz w:val="22"/>
          <w:szCs w:val="22"/>
        </w:rPr>
        <w:t>ounty</w:t>
      </w:r>
      <w:r w:rsidR="00127C6B">
        <w:rPr>
          <w:sz w:val="22"/>
          <w:szCs w:val="22"/>
        </w:rPr>
        <w:t xml:space="preserve"> after her term has ended</w:t>
      </w:r>
      <w:r w:rsidR="0043645B">
        <w:rPr>
          <w:sz w:val="22"/>
          <w:szCs w:val="22"/>
        </w:rPr>
        <w:t>.</w:t>
      </w:r>
      <w:r w:rsidR="008A058C">
        <w:rPr>
          <w:sz w:val="22"/>
          <w:szCs w:val="22"/>
        </w:rPr>
        <w:t xml:space="preserve"> The Arts Committee </w:t>
      </w:r>
      <w:r w:rsidR="00034B54">
        <w:rPr>
          <w:sz w:val="22"/>
          <w:szCs w:val="22"/>
        </w:rPr>
        <w:t xml:space="preserve">described plans for </w:t>
      </w:r>
      <w:r w:rsidR="00C5688B">
        <w:rPr>
          <w:sz w:val="22"/>
          <w:szCs w:val="22"/>
        </w:rPr>
        <w:t xml:space="preserve">the formation </w:t>
      </w:r>
      <w:r w:rsidR="00034B54">
        <w:rPr>
          <w:sz w:val="22"/>
          <w:szCs w:val="22"/>
        </w:rPr>
        <w:t xml:space="preserve">a </w:t>
      </w:r>
      <w:r w:rsidR="009A3364">
        <w:rPr>
          <w:sz w:val="22"/>
          <w:szCs w:val="22"/>
        </w:rPr>
        <w:t>taskforce</w:t>
      </w:r>
      <w:r w:rsidR="00E323AE">
        <w:rPr>
          <w:sz w:val="22"/>
          <w:szCs w:val="22"/>
        </w:rPr>
        <w:t xml:space="preserve"> </w:t>
      </w:r>
      <w:r w:rsidR="00C5688B">
        <w:rPr>
          <w:sz w:val="22"/>
          <w:szCs w:val="22"/>
        </w:rPr>
        <w:t xml:space="preserve">dedicated </w:t>
      </w:r>
      <w:r w:rsidR="00E323AE">
        <w:rPr>
          <w:sz w:val="22"/>
          <w:szCs w:val="22"/>
        </w:rPr>
        <w:t xml:space="preserve">to </w:t>
      </w:r>
      <w:r w:rsidR="00CA19E4">
        <w:rPr>
          <w:sz w:val="22"/>
          <w:szCs w:val="22"/>
        </w:rPr>
        <w:t>creating</w:t>
      </w:r>
      <w:r w:rsidR="00E323AE">
        <w:rPr>
          <w:sz w:val="22"/>
          <w:szCs w:val="22"/>
        </w:rPr>
        <w:t xml:space="preserve"> a Master Plan for Public Art.</w:t>
      </w:r>
      <w:r w:rsidR="00BE0749">
        <w:rPr>
          <w:sz w:val="22"/>
          <w:szCs w:val="22"/>
        </w:rPr>
        <w:t xml:space="preserve"> Supervisor Palchik asked about</w:t>
      </w:r>
      <w:r w:rsidR="00894EAF">
        <w:rPr>
          <w:sz w:val="22"/>
          <w:szCs w:val="22"/>
        </w:rPr>
        <w:t xml:space="preserve"> public </w:t>
      </w:r>
      <w:r w:rsidR="00CA3605">
        <w:rPr>
          <w:sz w:val="22"/>
          <w:szCs w:val="22"/>
        </w:rPr>
        <w:t>arts venue</w:t>
      </w:r>
      <w:r w:rsidR="00CA19E4">
        <w:rPr>
          <w:sz w:val="22"/>
          <w:szCs w:val="22"/>
        </w:rPr>
        <w:t xml:space="preserve"> governance</w:t>
      </w:r>
      <w:r w:rsidR="00635DC8">
        <w:rPr>
          <w:sz w:val="22"/>
          <w:szCs w:val="22"/>
        </w:rPr>
        <w:t>.</w:t>
      </w:r>
      <w:r w:rsidR="00894EAF">
        <w:rPr>
          <w:sz w:val="22"/>
          <w:szCs w:val="22"/>
        </w:rPr>
        <w:t xml:space="preserve"> </w:t>
      </w:r>
      <w:r w:rsidR="00DF32C4">
        <w:rPr>
          <w:sz w:val="22"/>
          <w:szCs w:val="22"/>
        </w:rPr>
        <w:t xml:space="preserve">The Arts Committee </w:t>
      </w:r>
      <w:r w:rsidR="00CA19E4">
        <w:rPr>
          <w:sz w:val="22"/>
          <w:szCs w:val="22"/>
        </w:rPr>
        <w:t>responded with information</w:t>
      </w:r>
      <w:r w:rsidR="00DF32C4">
        <w:rPr>
          <w:sz w:val="22"/>
          <w:szCs w:val="22"/>
        </w:rPr>
        <w:t xml:space="preserve"> </w:t>
      </w:r>
      <w:r w:rsidR="00CA19E4">
        <w:rPr>
          <w:sz w:val="22"/>
          <w:szCs w:val="22"/>
        </w:rPr>
        <w:t xml:space="preserve">about </w:t>
      </w:r>
      <w:r w:rsidR="00B35177">
        <w:rPr>
          <w:sz w:val="22"/>
          <w:szCs w:val="22"/>
        </w:rPr>
        <w:t xml:space="preserve">the </w:t>
      </w:r>
      <w:r w:rsidR="00DF32C4">
        <w:rPr>
          <w:sz w:val="22"/>
          <w:szCs w:val="22"/>
        </w:rPr>
        <w:t xml:space="preserve">governance structures that have </w:t>
      </w:r>
      <w:r w:rsidR="00DF32C4">
        <w:rPr>
          <w:sz w:val="22"/>
          <w:szCs w:val="22"/>
        </w:rPr>
        <w:lastRenderedPageBreak/>
        <w:t xml:space="preserve">been implemented </w:t>
      </w:r>
      <w:r w:rsidR="00FE2112">
        <w:rPr>
          <w:sz w:val="22"/>
          <w:szCs w:val="22"/>
        </w:rPr>
        <w:t xml:space="preserve">in the different areas of the county. </w:t>
      </w:r>
      <w:r w:rsidR="002508A5">
        <w:rPr>
          <w:sz w:val="22"/>
          <w:szCs w:val="22"/>
        </w:rPr>
        <w:t xml:space="preserve">Supervisor Alcorn made recommendations </w:t>
      </w:r>
      <w:r w:rsidR="00A01308">
        <w:rPr>
          <w:sz w:val="22"/>
          <w:szCs w:val="22"/>
        </w:rPr>
        <w:t xml:space="preserve">related to </w:t>
      </w:r>
      <w:r w:rsidR="002508A5">
        <w:rPr>
          <w:sz w:val="22"/>
          <w:szCs w:val="22"/>
        </w:rPr>
        <w:t xml:space="preserve">communication and marketing. </w:t>
      </w:r>
      <w:r w:rsidR="00662FDB">
        <w:rPr>
          <w:sz w:val="22"/>
          <w:szCs w:val="22"/>
        </w:rPr>
        <w:t xml:space="preserve">Alcorn suggested grouping the County’s </w:t>
      </w:r>
      <w:r w:rsidR="00787ED3">
        <w:rPr>
          <w:sz w:val="22"/>
          <w:szCs w:val="22"/>
        </w:rPr>
        <w:t>art venue</w:t>
      </w:r>
      <w:r w:rsidR="00F138A5">
        <w:rPr>
          <w:sz w:val="22"/>
          <w:szCs w:val="22"/>
        </w:rPr>
        <w:t>s</w:t>
      </w:r>
      <w:r w:rsidR="00787ED3">
        <w:rPr>
          <w:sz w:val="22"/>
          <w:szCs w:val="22"/>
        </w:rPr>
        <w:t xml:space="preserve"> </w:t>
      </w:r>
      <w:r w:rsidR="00F138A5">
        <w:rPr>
          <w:sz w:val="22"/>
          <w:szCs w:val="22"/>
        </w:rPr>
        <w:t xml:space="preserve">as </w:t>
      </w:r>
      <w:r w:rsidR="00A01308">
        <w:rPr>
          <w:sz w:val="22"/>
          <w:szCs w:val="22"/>
        </w:rPr>
        <w:t>“</w:t>
      </w:r>
      <w:r w:rsidR="00787ED3">
        <w:rPr>
          <w:sz w:val="22"/>
          <w:szCs w:val="22"/>
        </w:rPr>
        <w:t>corridor</w:t>
      </w:r>
      <w:r w:rsidR="00F138A5">
        <w:rPr>
          <w:sz w:val="22"/>
          <w:szCs w:val="22"/>
        </w:rPr>
        <w:t>s</w:t>
      </w:r>
      <w:r w:rsidR="00A01308">
        <w:rPr>
          <w:sz w:val="22"/>
          <w:szCs w:val="22"/>
        </w:rPr>
        <w:t>” to enhance branding and promotion</w:t>
      </w:r>
      <w:r w:rsidR="00787ED3">
        <w:rPr>
          <w:sz w:val="22"/>
          <w:szCs w:val="22"/>
        </w:rPr>
        <w:t xml:space="preserve">. </w:t>
      </w:r>
      <w:r w:rsidR="007B17DA">
        <w:rPr>
          <w:sz w:val="22"/>
          <w:szCs w:val="22"/>
        </w:rPr>
        <w:t xml:space="preserve">Supervisor Lusk </w:t>
      </w:r>
      <w:r w:rsidR="00065315">
        <w:rPr>
          <w:sz w:val="22"/>
          <w:szCs w:val="22"/>
        </w:rPr>
        <w:t xml:space="preserve">expressed interest in </w:t>
      </w:r>
      <w:r w:rsidR="001512F8">
        <w:rPr>
          <w:sz w:val="22"/>
          <w:szCs w:val="22"/>
        </w:rPr>
        <w:t xml:space="preserve">the </w:t>
      </w:r>
      <w:r w:rsidR="00A01308">
        <w:rPr>
          <w:sz w:val="22"/>
          <w:szCs w:val="22"/>
        </w:rPr>
        <w:t xml:space="preserve">Arts Committee’s </w:t>
      </w:r>
      <w:r w:rsidR="001512F8">
        <w:rPr>
          <w:sz w:val="22"/>
          <w:szCs w:val="22"/>
        </w:rPr>
        <w:t xml:space="preserve">plans to activate </w:t>
      </w:r>
      <w:r w:rsidR="00EA6B05">
        <w:rPr>
          <w:sz w:val="22"/>
          <w:szCs w:val="22"/>
        </w:rPr>
        <w:t xml:space="preserve">arts spaces in the County’s revitalization zones. Lusk asked the Arts Committee to </w:t>
      </w:r>
      <w:r w:rsidR="00427943">
        <w:rPr>
          <w:sz w:val="22"/>
          <w:szCs w:val="22"/>
        </w:rPr>
        <w:t>consider engaging students in the development of th</w:t>
      </w:r>
      <w:r w:rsidR="00A01308">
        <w:rPr>
          <w:sz w:val="22"/>
          <w:szCs w:val="22"/>
        </w:rPr>
        <w:t>ose</w:t>
      </w:r>
      <w:r w:rsidR="00427943">
        <w:rPr>
          <w:sz w:val="22"/>
          <w:szCs w:val="22"/>
        </w:rPr>
        <w:t xml:space="preserve"> activities. </w:t>
      </w:r>
      <w:r w:rsidR="003B0B26">
        <w:rPr>
          <w:sz w:val="22"/>
          <w:szCs w:val="22"/>
        </w:rPr>
        <w:t xml:space="preserve">Supervisor Storck spoke </w:t>
      </w:r>
      <w:r w:rsidR="00662B39">
        <w:rPr>
          <w:sz w:val="22"/>
          <w:szCs w:val="22"/>
        </w:rPr>
        <w:t>about</w:t>
      </w:r>
      <w:r w:rsidR="003B0B26">
        <w:rPr>
          <w:sz w:val="22"/>
          <w:szCs w:val="22"/>
        </w:rPr>
        <w:t xml:space="preserve"> opportunities for</w:t>
      </w:r>
      <w:r w:rsidR="00C2146B">
        <w:rPr>
          <w:sz w:val="22"/>
          <w:szCs w:val="22"/>
        </w:rPr>
        <w:t xml:space="preserve"> the committee to implement impactful</w:t>
      </w:r>
      <w:r w:rsidR="003B0B26">
        <w:rPr>
          <w:sz w:val="22"/>
          <w:szCs w:val="22"/>
        </w:rPr>
        <w:t xml:space="preserve"> </w:t>
      </w:r>
      <w:r w:rsidR="00C2146B">
        <w:rPr>
          <w:sz w:val="22"/>
          <w:szCs w:val="22"/>
        </w:rPr>
        <w:t>low-cost</w:t>
      </w:r>
      <w:r w:rsidR="003B0B26">
        <w:rPr>
          <w:sz w:val="22"/>
          <w:szCs w:val="22"/>
        </w:rPr>
        <w:t xml:space="preserve"> </w:t>
      </w:r>
      <w:r w:rsidR="00164F4C">
        <w:rPr>
          <w:sz w:val="22"/>
          <w:szCs w:val="22"/>
        </w:rPr>
        <w:t>activities</w:t>
      </w:r>
      <w:r w:rsidR="00662B39">
        <w:rPr>
          <w:sz w:val="22"/>
          <w:szCs w:val="22"/>
        </w:rPr>
        <w:t xml:space="preserve">. </w:t>
      </w:r>
      <w:r w:rsidR="00EF517C">
        <w:rPr>
          <w:sz w:val="22"/>
          <w:szCs w:val="22"/>
        </w:rPr>
        <w:t>Chairman McKay made sugges</w:t>
      </w:r>
      <w:r w:rsidR="0059336D">
        <w:rPr>
          <w:sz w:val="22"/>
          <w:szCs w:val="22"/>
        </w:rPr>
        <w:t>ted</w:t>
      </w:r>
      <w:r w:rsidR="00EF517C">
        <w:rPr>
          <w:sz w:val="22"/>
          <w:szCs w:val="22"/>
        </w:rPr>
        <w:t xml:space="preserve"> </w:t>
      </w:r>
      <w:r w:rsidR="0059336D">
        <w:rPr>
          <w:sz w:val="22"/>
          <w:szCs w:val="22"/>
        </w:rPr>
        <w:t xml:space="preserve">that the Arts Committee </w:t>
      </w:r>
      <w:r w:rsidR="00EF517C">
        <w:rPr>
          <w:sz w:val="22"/>
          <w:szCs w:val="22"/>
        </w:rPr>
        <w:t xml:space="preserve">include </w:t>
      </w:r>
      <w:r w:rsidR="005B631B">
        <w:rPr>
          <w:sz w:val="22"/>
          <w:szCs w:val="22"/>
        </w:rPr>
        <w:t xml:space="preserve">plans for </w:t>
      </w:r>
      <w:r w:rsidR="009F5EE8">
        <w:rPr>
          <w:sz w:val="22"/>
          <w:szCs w:val="22"/>
        </w:rPr>
        <w:t xml:space="preserve">centralized storage </w:t>
      </w:r>
      <w:r w:rsidR="005B631B">
        <w:rPr>
          <w:sz w:val="22"/>
          <w:szCs w:val="22"/>
        </w:rPr>
        <w:t xml:space="preserve">and warehouse </w:t>
      </w:r>
      <w:r w:rsidR="0078461A">
        <w:rPr>
          <w:sz w:val="22"/>
          <w:szCs w:val="22"/>
        </w:rPr>
        <w:t>faciliti</w:t>
      </w:r>
      <w:r w:rsidR="009F5EE8">
        <w:rPr>
          <w:sz w:val="22"/>
          <w:szCs w:val="22"/>
        </w:rPr>
        <w:t>es to reduce art waste</w:t>
      </w:r>
      <w:r w:rsidR="005B631B">
        <w:rPr>
          <w:sz w:val="22"/>
          <w:szCs w:val="22"/>
        </w:rPr>
        <w:t xml:space="preserve">. </w:t>
      </w:r>
      <w:r w:rsidR="00080DE1">
        <w:rPr>
          <w:sz w:val="22"/>
          <w:szCs w:val="22"/>
        </w:rPr>
        <w:t xml:space="preserve">Supervisor Foust offered the Workhouse Arts Center as a potential space for </w:t>
      </w:r>
      <w:r w:rsidR="0001408D">
        <w:rPr>
          <w:sz w:val="22"/>
          <w:szCs w:val="22"/>
        </w:rPr>
        <w:t xml:space="preserve">storage. </w:t>
      </w:r>
    </w:p>
    <w:p w14:paraId="2B59D6D6" w14:textId="77777777" w:rsidR="008E2D0F" w:rsidRPr="008E2D0F" w:rsidRDefault="008E2D0F" w:rsidP="00554661">
      <w:pPr>
        <w:pStyle w:val="paragraph"/>
        <w:spacing w:before="0" w:beforeAutospacing="0" w:after="0" w:afterAutospacing="0"/>
        <w:textAlignment w:val="baseline"/>
      </w:pPr>
    </w:p>
    <w:p w14:paraId="67E5E5F9" w14:textId="17CA97FE" w:rsidR="00BF6E40" w:rsidRDefault="00BF6E40" w:rsidP="00BF6E40">
      <w:pPr>
        <w:pStyle w:val="paragraph"/>
        <w:spacing w:before="0" w:beforeAutospacing="0" w:after="0" w:afterAutospacing="0"/>
        <w:textAlignment w:val="baseline"/>
        <w:rPr>
          <w:rStyle w:val="normaltextrun"/>
          <w:b/>
          <w:bCs/>
          <w:sz w:val="22"/>
          <w:szCs w:val="22"/>
          <w:u w:val="single"/>
        </w:rPr>
      </w:pPr>
      <w:r>
        <w:rPr>
          <w:rStyle w:val="normaltextrun"/>
          <w:b/>
          <w:bCs/>
          <w:sz w:val="22"/>
          <w:szCs w:val="22"/>
          <w:u w:val="single"/>
        </w:rPr>
        <w:t xml:space="preserve">Item 2. </w:t>
      </w:r>
      <w:r w:rsidRPr="00BF6E40">
        <w:rPr>
          <w:rStyle w:val="normaltextrun"/>
          <w:b/>
          <w:bCs/>
          <w:sz w:val="22"/>
          <w:szCs w:val="22"/>
          <w:u w:val="single"/>
        </w:rPr>
        <w:t>Proposal for Public Investment in Support of the Huntington Club Redevelopment – Community Development Authority (CDA) / Tax Increment Financing (TIF) Update</w:t>
      </w:r>
    </w:p>
    <w:p w14:paraId="644D8CFD" w14:textId="5874A2C8" w:rsidR="008F6AC5" w:rsidRDefault="008F6AC5" w:rsidP="00BF6E40">
      <w:pPr>
        <w:pStyle w:val="paragraph"/>
        <w:spacing w:before="0" w:beforeAutospacing="0" w:after="0" w:afterAutospacing="0"/>
        <w:textAlignment w:val="baseline"/>
        <w:rPr>
          <w:rStyle w:val="normaltextrun"/>
          <w:b/>
          <w:bCs/>
          <w:sz w:val="22"/>
          <w:szCs w:val="22"/>
          <w:u w:val="single"/>
        </w:rPr>
      </w:pPr>
    </w:p>
    <w:p w14:paraId="7B85D5AE" w14:textId="3E76FFD3" w:rsidR="008F6AC5" w:rsidRDefault="007A45C7" w:rsidP="00BF6E40">
      <w:pPr>
        <w:pStyle w:val="paragraph"/>
        <w:spacing w:before="0" w:beforeAutospacing="0" w:after="0" w:afterAutospacing="0"/>
        <w:textAlignment w:val="baseline"/>
        <w:rPr>
          <w:rStyle w:val="normaltextrun"/>
          <w:sz w:val="22"/>
          <w:szCs w:val="22"/>
        </w:rPr>
      </w:pPr>
      <w:r>
        <w:rPr>
          <w:rStyle w:val="normaltextrun"/>
          <w:sz w:val="22"/>
          <w:szCs w:val="22"/>
        </w:rPr>
        <w:t xml:space="preserve">In the second part of the meeting, </w:t>
      </w:r>
      <w:r w:rsidR="00EF1079" w:rsidRPr="003B3D2C">
        <w:rPr>
          <w:rStyle w:val="normaltextrun"/>
          <w:sz w:val="22"/>
          <w:szCs w:val="22"/>
        </w:rPr>
        <w:t xml:space="preserve">Joe LaHait, Debt Manager, Department of Management and Budget, </w:t>
      </w:r>
      <w:r w:rsidR="00EF1079" w:rsidRPr="003B3D2C">
        <w:rPr>
          <w:sz w:val="22"/>
          <w:szCs w:val="22"/>
        </w:rPr>
        <w:t>Keenan Rice, President, MuniCap</w:t>
      </w:r>
      <w:r w:rsidR="00EF1079" w:rsidRPr="003B3D2C">
        <w:rPr>
          <w:rStyle w:val="normaltextrun"/>
          <w:sz w:val="22"/>
          <w:szCs w:val="22"/>
        </w:rPr>
        <w:t xml:space="preserve"> and JoAnne Carter, Managing Director, PFM Financial Advisors LLC</w:t>
      </w:r>
      <w:r w:rsidR="00EF1079">
        <w:rPr>
          <w:rStyle w:val="normaltextrun"/>
          <w:sz w:val="22"/>
          <w:szCs w:val="22"/>
        </w:rPr>
        <w:t xml:space="preserve"> brought an update on </w:t>
      </w:r>
      <w:r w:rsidR="00241466" w:rsidRPr="003B3D2C">
        <w:rPr>
          <w:rStyle w:val="normaltextrun"/>
          <w:sz w:val="22"/>
          <w:szCs w:val="22"/>
        </w:rPr>
        <w:t xml:space="preserve">the </w:t>
      </w:r>
      <w:r w:rsidR="00E45553">
        <w:rPr>
          <w:rStyle w:val="normaltextrun"/>
          <w:sz w:val="22"/>
          <w:szCs w:val="22"/>
        </w:rPr>
        <w:t xml:space="preserve">multi-phase </w:t>
      </w:r>
      <w:r w:rsidR="00241466" w:rsidRPr="003B3D2C">
        <w:rPr>
          <w:rStyle w:val="normaltextrun"/>
          <w:sz w:val="22"/>
          <w:szCs w:val="22"/>
        </w:rPr>
        <w:t>Huntington Club Redevelopment project</w:t>
      </w:r>
      <w:r w:rsidR="00AD380E">
        <w:rPr>
          <w:rStyle w:val="normaltextrun"/>
          <w:sz w:val="22"/>
          <w:szCs w:val="22"/>
        </w:rPr>
        <w:t>.</w:t>
      </w:r>
      <w:r w:rsidR="00C740BF">
        <w:rPr>
          <w:rStyle w:val="normaltextrun"/>
          <w:sz w:val="22"/>
          <w:szCs w:val="22"/>
        </w:rPr>
        <w:t xml:space="preserve"> The group </w:t>
      </w:r>
      <w:r w:rsidR="009E4883">
        <w:rPr>
          <w:rStyle w:val="normaltextrun"/>
          <w:sz w:val="22"/>
          <w:szCs w:val="22"/>
        </w:rPr>
        <w:t>presented</w:t>
      </w:r>
      <w:r w:rsidR="0029580D">
        <w:rPr>
          <w:rStyle w:val="normaltextrun"/>
          <w:sz w:val="22"/>
          <w:szCs w:val="22"/>
        </w:rPr>
        <w:t xml:space="preserve"> </w:t>
      </w:r>
      <w:r w:rsidR="009E4883">
        <w:rPr>
          <w:rStyle w:val="normaltextrun"/>
          <w:sz w:val="22"/>
          <w:szCs w:val="22"/>
        </w:rPr>
        <w:t xml:space="preserve">the </w:t>
      </w:r>
      <w:r w:rsidR="00CB74E5">
        <w:rPr>
          <w:rStyle w:val="normaltextrun"/>
          <w:sz w:val="22"/>
          <w:szCs w:val="22"/>
        </w:rPr>
        <w:t xml:space="preserve">progress made to </w:t>
      </w:r>
      <w:r w:rsidR="00CF051B">
        <w:rPr>
          <w:rStyle w:val="normaltextrun"/>
          <w:sz w:val="22"/>
          <w:szCs w:val="22"/>
        </w:rPr>
        <w:t>date</w:t>
      </w:r>
      <w:r w:rsidR="00A57331">
        <w:rPr>
          <w:rStyle w:val="normaltextrun"/>
          <w:sz w:val="22"/>
          <w:szCs w:val="22"/>
        </w:rPr>
        <w:t>,</w:t>
      </w:r>
      <w:r w:rsidR="008824A9">
        <w:rPr>
          <w:rStyle w:val="normaltextrun"/>
          <w:sz w:val="22"/>
          <w:szCs w:val="22"/>
        </w:rPr>
        <w:t xml:space="preserve"> </w:t>
      </w:r>
      <w:r w:rsidR="002E548D">
        <w:rPr>
          <w:rStyle w:val="normaltextrun"/>
          <w:sz w:val="22"/>
          <w:szCs w:val="22"/>
        </w:rPr>
        <w:t>continued</w:t>
      </w:r>
      <w:r w:rsidR="007A590A">
        <w:rPr>
          <w:rStyle w:val="normaltextrun"/>
          <w:sz w:val="22"/>
          <w:szCs w:val="22"/>
        </w:rPr>
        <w:t xml:space="preserve"> discussion</w:t>
      </w:r>
      <w:r w:rsidR="009E4883">
        <w:rPr>
          <w:rStyle w:val="normaltextrun"/>
          <w:sz w:val="22"/>
          <w:szCs w:val="22"/>
        </w:rPr>
        <w:t>s</w:t>
      </w:r>
      <w:r w:rsidR="007A590A">
        <w:rPr>
          <w:rStyle w:val="normaltextrun"/>
          <w:sz w:val="22"/>
          <w:szCs w:val="22"/>
        </w:rPr>
        <w:t xml:space="preserve"> </w:t>
      </w:r>
      <w:r w:rsidR="009E4883">
        <w:rPr>
          <w:rStyle w:val="normaltextrun"/>
          <w:sz w:val="22"/>
          <w:szCs w:val="22"/>
        </w:rPr>
        <w:t>related to t</w:t>
      </w:r>
      <w:r w:rsidR="00CB74E5">
        <w:rPr>
          <w:rStyle w:val="normaltextrun"/>
          <w:sz w:val="22"/>
          <w:szCs w:val="22"/>
        </w:rPr>
        <w:t xml:space="preserve">he establishment of the </w:t>
      </w:r>
      <w:r w:rsidR="000E6CAD">
        <w:rPr>
          <w:rStyle w:val="normaltextrun"/>
          <w:sz w:val="22"/>
          <w:szCs w:val="22"/>
        </w:rPr>
        <w:t>Huntington Club Central Community Development Authority (CDA</w:t>
      </w:r>
      <w:r w:rsidR="00CF051B">
        <w:rPr>
          <w:rStyle w:val="normaltextrun"/>
          <w:sz w:val="22"/>
          <w:szCs w:val="22"/>
        </w:rPr>
        <w:t>) and</w:t>
      </w:r>
      <w:r w:rsidR="00D27C5C">
        <w:rPr>
          <w:rStyle w:val="normaltextrun"/>
          <w:sz w:val="22"/>
          <w:szCs w:val="22"/>
        </w:rPr>
        <w:t xml:space="preserve"> </w:t>
      </w:r>
      <w:r w:rsidR="008824A9">
        <w:rPr>
          <w:rStyle w:val="normaltextrun"/>
          <w:sz w:val="22"/>
          <w:szCs w:val="22"/>
        </w:rPr>
        <w:t xml:space="preserve">readdressed </w:t>
      </w:r>
      <w:r w:rsidR="00D27C5C">
        <w:rPr>
          <w:rStyle w:val="normaltextrun"/>
          <w:sz w:val="22"/>
          <w:szCs w:val="22"/>
        </w:rPr>
        <w:t>the bond issue.</w:t>
      </w:r>
      <w:r w:rsidR="00DD1E98">
        <w:rPr>
          <w:rStyle w:val="normaltextrun"/>
          <w:sz w:val="22"/>
          <w:szCs w:val="22"/>
        </w:rPr>
        <w:t xml:space="preserve"> </w:t>
      </w:r>
      <w:r w:rsidR="004F1134">
        <w:rPr>
          <w:rStyle w:val="normaltextrun"/>
          <w:sz w:val="22"/>
          <w:szCs w:val="22"/>
        </w:rPr>
        <w:t>Since the</w:t>
      </w:r>
      <w:r w:rsidR="008B5828">
        <w:rPr>
          <w:rStyle w:val="normaltextrun"/>
          <w:sz w:val="22"/>
          <w:szCs w:val="22"/>
        </w:rPr>
        <w:t xml:space="preserve"> update at the</w:t>
      </w:r>
      <w:r w:rsidR="004F1134">
        <w:rPr>
          <w:rStyle w:val="normaltextrun"/>
          <w:sz w:val="22"/>
          <w:szCs w:val="22"/>
        </w:rPr>
        <w:t xml:space="preserve"> December Economic Initiatives Committee meeting, the team </w:t>
      </w:r>
      <w:r w:rsidR="00E5287C">
        <w:rPr>
          <w:rStyle w:val="normaltextrun"/>
          <w:sz w:val="22"/>
          <w:szCs w:val="22"/>
        </w:rPr>
        <w:t>was informed</w:t>
      </w:r>
      <w:r w:rsidR="00217CD5">
        <w:rPr>
          <w:rStyle w:val="normaltextrun"/>
          <w:sz w:val="22"/>
          <w:szCs w:val="22"/>
        </w:rPr>
        <w:t xml:space="preserve"> </w:t>
      </w:r>
      <w:r w:rsidR="00905CB9">
        <w:rPr>
          <w:rStyle w:val="normaltextrun"/>
          <w:sz w:val="22"/>
          <w:szCs w:val="22"/>
        </w:rPr>
        <w:t xml:space="preserve">of </w:t>
      </w:r>
      <w:r w:rsidR="00217CD5">
        <w:rPr>
          <w:rStyle w:val="normaltextrun"/>
          <w:sz w:val="22"/>
          <w:szCs w:val="22"/>
        </w:rPr>
        <w:t>Sand</w:t>
      </w:r>
      <w:r w:rsidR="00221090">
        <w:rPr>
          <w:rStyle w:val="normaltextrun"/>
          <w:sz w:val="22"/>
          <w:szCs w:val="22"/>
        </w:rPr>
        <w:t>y</w:t>
      </w:r>
      <w:r w:rsidR="00217CD5">
        <w:rPr>
          <w:rStyle w:val="normaltextrun"/>
          <w:sz w:val="22"/>
          <w:szCs w:val="22"/>
        </w:rPr>
        <w:t xml:space="preserve"> Spring Bank</w:t>
      </w:r>
      <w:r w:rsidR="00905CB9">
        <w:rPr>
          <w:rStyle w:val="normaltextrun"/>
          <w:sz w:val="22"/>
          <w:szCs w:val="22"/>
        </w:rPr>
        <w:t xml:space="preserve">’s plans to </w:t>
      </w:r>
      <w:r w:rsidR="006F4FAF">
        <w:rPr>
          <w:rStyle w:val="normaltextrun"/>
          <w:sz w:val="22"/>
          <w:szCs w:val="22"/>
        </w:rPr>
        <w:t xml:space="preserve">set aside funding </w:t>
      </w:r>
      <w:r w:rsidR="00047A38">
        <w:rPr>
          <w:rStyle w:val="normaltextrun"/>
          <w:sz w:val="22"/>
          <w:szCs w:val="22"/>
        </w:rPr>
        <w:t>for the Special Assessment</w:t>
      </w:r>
      <w:r w:rsidR="009E2C33">
        <w:rPr>
          <w:rStyle w:val="normaltextrun"/>
          <w:sz w:val="22"/>
          <w:szCs w:val="22"/>
        </w:rPr>
        <w:t xml:space="preserve"> and address </w:t>
      </w:r>
      <w:r w:rsidR="00713731">
        <w:rPr>
          <w:rStyle w:val="normaltextrun"/>
          <w:sz w:val="22"/>
          <w:szCs w:val="22"/>
        </w:rPr>
        <w:t>the cost of the opt-in mortgages</w:t>
      </w:r>
      <w:r w:rsidR="00047A38">
        <w:rPr>
          <w:rStyle w:val="normaltextrun"/>
          <w:sz w:val="22"/>
          <w:szCs w:val="22"/>
        </w:rPr>
        <w:t>.</w:t>
      </w:r>
      <w:r w:rsidR="00713731">
        <w:rPr>
          <w:rStyle w:val="normaltextrun"/>
          <w:sz w:val="22"/>
          <w:szCs w:val="22"/>
        </w:rPr>
        <w:t xml:space="preserve"> </w:t>
      </w:r>
      <w:r w:rsidR="00670B77">
        <w:rPr>
          <w:rStyle w:val="normaltextrun"/>
          <w:sz w:val="22"/>
          <w:szCs w:val="22"/>
        </w:rPr>
        <w:t>The group also stated</w:t>
      </w:r>
      <w:r w:rsidR="00713731">
        <w:rPr>
          <w:rStyle w:val="normaltextrun"/>
          <w:sz w:val="22"/>
          <w:szCs w:val="22"/>
        </w:rPr>
        <w:t xml:space="preserve"> that </w:t>
      </w:r>
      <w:r w:rsidR="007D67FD">
        <w:rPr>
          <w:rStyle w:val="normaltextrun"/>
          <w:sz w:val="22"/>
          <w:szCs w:val="22"/>
        </w:rPr>
        <w:t>the Huntington Club</w:t>
      </w:r>
      <w:r w:rsidR="006A1726">
        <w:rPr>
          <w:rStyle w:val="normaltextrun"/>
          <w:sz w:val="22"/>
          <w:szCs w:val="22"/>
        </w:rPr>
        <w:t xml:space="preserve"> </w:t>
      </w:r>
      <w:r w:rsidR="00AF498E">
        <w:rPr>
          <w:rStyle w:val="normaltextrun"/>
          <w:sz w:val="22"/>
          <w:szCs w:val="22"/>
        </w:rPr>
        <w:t>homeowner’s</w:t>
      </w:r>
      <w:r w:rsidR="006A1726">
        <w:rPr>
          <w:rStyle w:val="normaltextrun"/>
          <w:sz w:val="22"/>
          <w:szCs w:val="22"/>
        </w:rPr>
        <w:t xml:space="preserve"> association</w:t>
      </w:r>
      <w:r w:rsidR="007D67FD">
        <w:rPr>
          <w:rStyle w:val="normaltextrun"/>
          <w:sz w:val="22"/>
          <w:szCs w:val="22"/>
        </w:rPr>
        <w:t xml:space="preserve"> would use funds from its reserves towards the </w:t>
      </w:r>
      <w:r w:rsidR="00B915EE">
        <w:rPr>
          <w:rStyle w:val="normaltextrun"/>
          <w:sz w:val="22"/>
          <w:szCs w:val="22"/>
        </w:rPr>
        <w:t xml:space="preserve">annual </w:t>
      </w:r>
      <w:r w:rsidR="007D67FD">
        <w:rPr>
          <w:rStyle w:val="normaltextrun"/>
          <w:sz w:val="22"/>
          <w:szCs w:val="22"/>
        </w:rPr>
        <w:t xml:space="preserve">Special Assessment. </w:t>
      </w:r>
      <w:r w:rsidR="00C964E2">
        <w:rPr>
          <w:rStyle w:val="normaltextrun"/>
          <w:sz w:val="22"/>
          <w:szCs w:val="22"/>
        </w:rPr>
        <w:t xml:space="preserve">The group discussed plans to </w:t>
      </w:r>
      <w:r w:rsidR="00C43DBB">
        <w:rPr>
          <w:rStyle w:val="normaltextrun"/>
          <w:sz w:val="22"/>
          <w:szCs w:val="22"/>
        </w:rPr>
        <w:t>give</w:t>
      </w:r>
      <w:r w:rsidR="00883001">
        <w:rPr>
          <w:rStyle w:val="normaltextrun"/>
          <w:sz w:val="22"/>
          <w:szCs w:val="22"/>
        </w:rPr>
        <w:t xml:space="preserve"> the Huntington Club’s </w:t>
      </w:r>
      <w:r w:rsidR="001E24E9">
        <w:rPr>
          <w:rStyle w:val="normaltextrun"/>
          <w:sz w:val="22"/>
          <w:szCs w:val="22"/>
        </w:rPr>
        <w:t>owner</w:t>
      </w:r>
      <w:r w:rsidR="00883001">
        <w:rPr>
          <w:rStyle w:val="normaltextrun"/>
          <w:sz w:val="22"/>
          <w:szCs w:val="22"/>
        </w:rPr>
        <w:t>s an</w:t>
      </w:r>
      <w:r w:rsidR="00E81565">
        <w:rPr>
          <w:rStyle w:val="normaltextrun"/>
          <w:sz w:val="22"/>
          <w:szCs w:val="22"/>
        </w:rPr>
        <w:t xml:space="preserve"> additional </w:t>
      </w:r>
      <w:r w:rsidR="003A4A94">
        <w:rPr>
          <w:rStyle w:val="normaltextrun"/>
          <w:sz w:val="22"/>
          <w:szCs w:val="22"/>
        </w:rPr>
        <w:t>op</w:t>
      </w:r>
      <w:r w:rsidR="00595090">
        <w:rPr>
          <w:rStyle w:val="normaltextrun"/>
          <w:sz w:val="22"/>
          <w:szCs w:val="22"/>
        </w:rPr>
        <w:t>portunity to opt-in or opt-out of the development project</w:t>
      </w:r>
      <w:r w:rsidR="00E10908">
        <w:rPr>
          <w:rStyle w:val="normaltextrun"/>
          <w:sz w:val="22"/>
          <w:szCs w:val="22"/>
        </w:rPr>
        <w:t xml:space="preserve"> and presented </w:t>
      </w:r>
      <w:r w:rsidR="00C16652">
        <w:rPr>
          <w:rStyle w:val="normaltextrun"/>
          <w:sz w:val="22"/>
          <w:szCs w:val="22"/>
        </w:rPr>
        <w:t xml:space="preserve">amended </w:t>
      </w:r>
      <w:r w:rsidR="0058745D">
        <w:rPr>
          <w:rStyle w:val="normaltextrun"/>
          <w:sz w:val="22"/>
          <w:szCs w:val="22"/>
        </w:rPr>
        <w:t xml:space="preserve">assumptions, </w:t>
      </w:r>
      <w:r w:rsidR="00E10908">
        <w:rPr>
          <w:rStyle w:val="normaltextrun"/>
          <w:sz w:val="22"/>
          <w:szCs w:val="22"/>
        </w:rPr>
        <w:t>construction costs</w:t>
      </w:r>
      <w:r w:rsidR="00FA5004">
        <w:rPr>
          <w:rStyle w:val="normaltextrun"/>
          <w:sz w:val="22"/>
          <w:szCs w:val="22"/>
        </w:rPr>
        <w:t xml:space="preserve">, </w:t>
      </w:r>
      <w:r w:rsidR="00263432">
        <w:rPr>
          <w:rStyle w:val="normaltextrun"/>
          <w:sz w:val="22"/>
          <w:szCs w:val="22"/>
        </w:rPr>
        <w:t xml:space="preserve">and </w:t>
      </w:r>
      <w:r w:rsidR="00C16652">
        <w:rPr>
          <w:rStyle w:val="normaltextrun"/>
          <w:sz w:val="22"/>
          <w:szCs w:val="22"/>
        </w:rPr>
        <w:t>impact projections</w:t>
      </w:r>
      <w:r w:rsidR="001E24E9">
        <w:rPr>
          <w:rStyle w:val="normaltextrun"/>
          <w:sz w:val="22"/>
          <w:szCs w:val="22"/>
        </w:rPr>
        <w:t>. The team</w:t>
      </w:r>
      <w:r w:rsidR="00C16652">
        <w:rPr>
          <w:rStyle w:val="normaltextrun"/>
          <w:sz w:val="22"/>
          <w:szCs w:val="22"/>
        </w:rPr>
        <w:t xml:space="preserve"> also</w:t>
      </w:r>
      <w:r w:rsidR="001E24E9">
        <w:rPr>
          <w:rStyle w:val="normaltextrun"/>
          <w:sz w:val="22"/>
          <w:szCs w:val="22"/>
        </w:rPr>
        <w:t xml:space="preserve"> </w:t>
      </w:r>
      <w:r w:rsidR="003C1490">
        <w:rPr>
          <w:rStyle w:val="normaltextrun"/>
          <w:sz w:val="22"/>
          <w:szCs w:val="22"/>
        </w:rPr>
        <w:t>re</w:t>
      </w:r>
      <w:r w:rsidR="004A1A12">
        <w:rPr>
          <w:rStyle w:val="normaltextrun"/>
          <w:sz w:val="22"/>
          <w:szCs w:val="22"/>
        </w:rPr>
        <w:t>stated</w:t>
      </w:r>
      <w:r w:rsidR="003C1490">
        <w:rPr>
          <w:rStyle w:val="normaltextrun"/>
          <w:sz w:val="22"/>
          <w:szCs w:val="22"/>
        </w:rPr>
        <w:t xml:space="preserve"> the risks of using Tax Increment Financing </w:t>
      </w:r>
      <w:r w:rsidR="006E48CA">
        <w:rPr>
          <w:rStyle w:val="normaltextrun"/>
          <w:sz w:val="22"/>
          <w:szCs w:val="22"/>
        </w:rPr>
        <w:t xml:space="preserve">(TIFF) to subsidize the redevelopment project. </w:t>
      </w:r>
    </w:p>
    <w:p w14:paraId="073141EC" w14:textId="77777777" w:rsidR="0053570C" w:rsidRDefault="0053570C" w:rsidP="00BF6E40">
      <w:pPr>
        <w:pStyle w:val="paragraph"/>
        <w:spacing w:before="0" w:beforeAutospacing="0" w:after="0" w:afterAutospacing="0"/>
        <w:textAlignment w:val="baseline"/>
        <w:rPr>
          <w:rStyle w:val="normaltextrun"/>
          <w:sz w:val="22"/>
          <w:szCs w:val="22"/>
        </w:rPr>
      </w:pPr>
    </w:p>
    <w:p w14:paraId="5D0F2C4B" w14:textId="3BDABB52" w:rsidR="001706A5" w:rsidRDefault="00D5500B" w:rsidP="00BF6E40">
      <w:pPr>
        <w:pStyle w:val="paragraph"/>
        <w:spacing w:before="0" w:beforeAutospacing="0" w:after="0" w:afterAutospacing="0"/>
        <w:textAlignment w:val="baseline"/>
        <w:rPr>
          <w:sz w:val="22"/>
          <w:szCs w:val="22"/>
        </w:rPr>
      </w:pPr>
      <w:r>
        <w:rPr>
          <w:sz w:val="22"/>
          <w:szCs w:val="22"/>
        </w:rPr>
        <w:t>Supervisor Foust opened the discussion by reviewing the benefits of the development project</w:t>
      </w:r>
      <w:r w:rsidR="00E45553">
        <w:rPr>
          <w:sz w:val="22"/>
          <w:szCs w:val="22"/>
        </w:rPr>
        <w:t xml:space="preserve"> and asked why a developer had not been identified for the second phase of the project. </w:t>
      </w:r>
      <w:r w:rsidR="00735528">
        <w:rPr>
          <w:sz w:val="22"/>
          <w:szCs w:val="22"/>
        </w:rPr>
        <w:t xml:space="preserve">Foust also asked </w:t>
      </w:r>
      <w:r w:rsidR="00793811">
        <w:rPr>
          <w:sz w:val="22"/>
          <w:szCs w:val="22"/>
        </w:rPr>
        <w:t xml:space="preserve">the group to clarify </w:t>
      </w:r>
      <w:r w:rsidR="008A089E">
        <w:rPr>
          <w:sz w:val="22"/>
          <w:szCs w:val="22"/>
        </w:rPr>
        <w:t xml:space="preserve">who would </w:t>
      </w:r>
      <w:r w:rsidR="0092070B">
        <w:rPr>
          <w:sz w:val="22"/>
          <w:szCs w:val="22"/>
        </w:rPr>
        <w:t>pay the</w:t>
      </w:r>
      <w:r w:rsidR="008A089E">
        <w:rPr>
          <w:sz w:val="22"/>
          <w:szCs w:val="22"/>
        </w:rPr>
        <w:t xml:space="preserve"> cost of the special assessment. It was clarified that </w:t>
      </w:r>
      <w:r w:rsidR="004E5024">
        <w:rPr>
          <w:sz w:val="22"/>
          <w:szCs w:val="22"/>
        </w:rPr>
        <w:t xml:space="preserve">the </w:t>
      </w:r>
      <w:r w:rsidR="000261C1">
        <w:rPr>
          <w:sz w:val="22"/>
          <w:szCs w:val="22"/>
        </w:rPr>
        <w:t>land</w:t>
      </w:r>
      <w:r w:rsidR="004E5024">
        <w:rPr>
          <w:sz w:val="22"/>
          <w:szCs w:val="22"/>
        </w:rPr>
        <w:t xml:space="preserve">owners would </w:t>
      </w:r>
      <w:r w:rsidR="0092070B">
        <w:rPr>
          <w:sz w:val="22"/>
          <w:szCs w:val="22"/>
        </w:rPr>
        <w:t>assume the</w:t>
      </w:r>
      <w:r w:rsidR="00F23E2E">
        <w:rPr>
          <w:sz w:val="22"/>
          <w:szCs w:val="22"/>
        </w:rPr>
        <w:t xml:space="preserve"> </w:t>
      </w:r>
      <w:r w:rsidR="00D81EC9">
        <w:rPr>
          <w:sz w:val="22"/>
          <w:szCs w:val="22"/>
        </w:rPr>
        <w:t xml:space="preserve">burden </w:t>
      </w:r>
      <w:r w:rsidR="00F23E2E">
        <w:rPr>
          <w:sz w:val="22"/>
          <w:szCs w:val="22"/>
        </w:rPr>
        <w:t>of the</w:t>
      </w:r>
      <w:r w:rsidR="0092070B">
        <w:rPr>
          <w:sz w:val="22"/>
          <w:szCs w:val="22"/>
        </w:rPr>
        <w:t xml:space="preserve"> </w:t>
      </w:r>
      <w:r w:rsidR="00543E7A">
        <w:rPr>
          <w:sz w:val="22"/>
          <w:szCs w:val="22"/>
        </w:rPr>
        <w:t>special assessment</w:t>
      </w:r>
      <w:r w:rsidR="0092070B">
        <w:rPr>
          <w:sz w:val="22"/>
          <w:szCs w:val="22"/>
        </w:rPr>
        <w:t xml:space="preserve">. </w:t>
      </w:r>
      <w:r w:rsidR="006C3160">
        <w:rPr>
          <w:sz w:val="22"/>
          <w:szCs w:val="22"/>
        </w:rPr>
        <w:t>Chairman McKay</w:t>
      </w:r>
      <w:r w:rsidR="00B65457">
        <w:rPr>
          <w:sz w:val="22"/>
          <w:szCs w:val="22"/>
        </w:rPr>
        <w:t xml:space="preserve"> </w:t>
      </w:r>
      <w:r w:rsidR="00CC1B54">
        <w:rPr>
          <w:sz w:val="22"/>
          <w:szCs w:val="22"/>
        </w:rPr>
        <w:t>made remark</w:t>
      </w:r>
      <w:r w:rsidR="00A57331">
        <w:rPr>
          <w:sz w:val="22"/>
          <w:szCs w:val="22"/>
        </w:rPr>
        <w:t>s</w:t>
      </w:r>
      <w:r w:rsidR="00CC1B54">
        <w:rPr>
          <w:sz w:val="22"/>
          <w:szCs w:val="22"/>
        </w:rPr>
        <w:t xml:space="preserve"> about the processes</w:t>
      </w:r>
      <w:r w:rsidR="00B65457">
        <w:rPr>
          <w:sz w:val="22"/>
          <w:szCs w:val="22"/>
        </w:rPr>
        <w:t xml:space="preserve"> </w:t>
      </w:r>
      <w:r w:rsidR="00CC1B54">
        <w:rPr>
          <w:sz w:val="22"/>
          <w:szCs w:val="22"/>
        </w:rPr>
        <w:t xml:space="preserve">for </w:t>
      </w:r>
      <w:r w:rsidR="00AB335F">
        <w:rPr>
          <w:sz w:val="22"/>
          <w:szCs w:val="22"/>
        </w:rPr>
        <w:t>optin</w:t>
      </w:r>
      <w:r w:rsidR="00CC1B54">
        <w:rPr>
          <w:sz w:val="22"/>
          <w:szCs w:val="22"/>
        </w:rPr>
        <w:t>g into</w:t>
      </w:r>
      <w:r w:rsidR="00AB335F">
        <w:rPr>
          <w:sz w:val="22"/>
          <w:szCs w:val="22"/>
        </w:rPr>
        <w:t xml:space="preserve"> the second phase of the project and </w:t>
      </w:r>
      <w:r w:rsidR="00A57331">
        <w:rPr>
          <w:sz w:val="22"/>
          <w:szCs w:val="22"/>
        </w:rPr>
        <w:t>how</w:t>
      </w:r>
      <w:r w:rsidR="00AB335F">
        <w:rPr>
          <w:sz w:val="22"/>
          <w:szCs w:val="22"/>
        </w:rPr>
        <w:t xml:space="preserve"> </w:t>
      </w:r>
      <w:r w:rsidR="001E6284">
        <w:rPr>
          <w:sz w:val="22"/>
          <w:szCs w:val="22"/>
        </w:rPr>
        <w:t>homeowners</w:t>
      </w:r>
      <w:r w:rsidR="00AB335F">
        <w:rPr>
          <w:sz w:val="22"/>
          <w:szCs w:val="22"/>
        </w:rPr>
        <w:t xml:space="preserve"> </w:t>
      </w:r>
      <w:r w:rsidR="00A57331">
        <w:rPr>
          <w:sz w:val="22"/>
          <w:szCs w:val="22"/>
        </w:rPr>
        <w:t>would be informed of</w:t>
      </w:r>
      <w:r w:rsidR="00AB335F">
        <w:rPr>
          <w:sz w:val="22"/>
          <w:szCs w:val="22"/>
        </w:rPr>
        <w:t xml:space="preserve"> the </w:t>
      </w:r>
      <w:r w:rsidR="00E34ABA">
        <w:rPr>
          <w:sz w:val="22"/>
          <w:szCs w:val="22"/>
        </w:rPr>
        <w:t xml:space="preserve">project. McKay also </w:t>
      </w:r>
      <w:r w:rsidR="004A1A12">
        <w:rPr>
          <w:sz w:val="22"/>
          <w:szCs w:val="22"/>
        </w:rPr>
        <w:t xml:space="preserve">reiterated </w:t>
      </w:r>
      <w:r w:rsidR="00E34ABA">
        <w:rPr>
          <w:sz w:val="22"/>
          <w:szCs w:val="22"/>
        </w:rPr>
        <w:t xml:space="preserve">that the CDA would not bind the County to the </w:t>
      </w:r>
      <w:r w:rsidR="001E6284">
        <w:rPr>
          <w:sz w:val="22"/>
          <w:szCs w:val="22"/>
        </w:rPr>
        <w:t>project</w:t>
      </w:r>
      <w:r w:rsidR="00A57331">
        <w:rPr>
          <w:sz w:val="22"/>
          <w:szCs w:val="22"/>
        </w:rPr>
        <w:t>’s risks</w:t>
      </w:r>
      <w:r w:rsidR="001E6284">
        <w:rPr>
          <w:sz w:val="22"/>
          <w:szCs w:val="22"/>
        </w:rPr>
        <w:t xml:space="preserve">. </w:t>
      </w:r>
      <w:r w:rsidR="00B915EE">
        <w:rPr>
          <w:sz w:val="22"/>
          <w:szCs w:val="22"/>
        </w:rPr>
        <w:t xml:space="preserve">Supervisor </w:t>
      </w:r>
      <w:proofErr w:type="gramStart"/>
      <w:r w:rsidR="00B915EE">
        <w:rPr>
          <w:sz w:val="22"/>
          <w:szCs w:val="22"/>
        </w:rPr>
        <w:t xml:space="preserve">Palchik  </w:t>
      </w:r>
      <w:r w:rsidR="00032B4C">
        <w:rPr>
          <w:sz w:val="22"/>
          <w:szCs w:val="22"/>
        </w:rPr>
        <w:t>sought</w:t>
      </w:r>
      <w:proofErr w:type="gramEnd"/>
      <w:r w:rsidR="00032B4C">
        <w:rPr>
          <w:sz w:val="22"/>
          <w:szCs w:val="22"/>
        </w:rPr>
        <w:t xml:space="preserve"> </w:t>
      </w:r>
      <w:r w:rsidR="00B915EE">
        <w:rPr>
          <w:sz w:val="22"/>
          <w:szCs w:val="22"/>
        </w:rPr>
        <w:t>clarification on the project’s annual Special Assessment</w:t>
      </w:r>
      <w:r w:rsidR="00D93A73">
        <w:rPr>
          <w:sz w:val="22"/>
          <w:szCs w:val="22"/>
        </w:rPr>
        <w:t xml:space="preserve"> costs</w:t>
      </w:r>
      <w:r w:rsidR="00B915EE">
        <w:rPr>
          <w:sz w:val="22"/>
          <w:szCs w:val="22"/>
        </w:rPr>
        <w:t xml:space="preserve">. </w:t>
      </w:r>
      <w:r w:rsidR="002E2644">
        <w:rPr>
          <w:sz w:val="22"/>
          <w:szCs w:val="22"/>
        </w:rPr>
        <w:t xml:space="preserve">Palchik also asked </w:t>
      </w:r>
      <w:r w:rsidR="00F23E2D">
        <w:rPr>
          <w:sz w:val="22"/>
          <w:szCs w:val="22"/>
        </w:rPr>
        <w:t xml:space="preserve">how the group will </w:t>
      </w:r>
      <w:r w:rsidR="00BE29E1">
        <w:rPr>
          <w:sz w:val="22"/>
          <w:szCs w:val="22"/>
        </w:rPr>
        <w:t xml:space="preserve">ensure that </w:t>
      </w:r>
      <w:r w:rsidR="004B6BCD">
        <w:rPr>
          <w:sz w:val="22"/>
          <w:szCs w:val="22"/>
        </w:rPr>
        <w:t xml:space="preserve">new and future owners </w:t>
      </w:r>
      <w:r w:rsidR="0062700D">
        <w:rPr>
          <w:sz w:val="22"/>
          <w:szCs w:val="22"/>
        </w:rPr>
        <w:t>receive all necessary disclosures.</w:t>
      </w:r>
      <w:r w:rsidR="00E83B3C">
        <w:rPr>
          <w:sz w:val="22"/>
          <w:szCs w:val="22"/>
        </w:rPr>
        <w:t xml:space="preserve"> </w:t>
      </w:r>
    </w:p>
    <w:p w14:paraId="1E0A8B64" w14:textId="77777777" w:rsidR="001706A5" w:rsidRDefault="001706A5" w:rsidP="00BF6E40">
      <w:pPr>
        <w:pStyle w:val="paragraph"/>
        <w:spacing w:before="0" w:beforeAutospacing="0" w:after="0" w:afterAutospacing="0"/>
        <w:textAlignment w:val="baseline"/>
        <w:rPr>
          <w:sz w:val="22"/>
          <w:szCs w:val="22"/>
        </w:rPr>
      </w:pPr>
    </w:p>
    <w:p w14:paraId="2201A50A" w14:textId="71369A90" w:rsidR="0053570C" w:rsidRPr="008F6AC5" w:rsidRDefault="00D32A6D" w:rsidP="00BF6E40">
      <w:pPr>
        <w:pStyle w:val="paragraph"/>
        <w:spacing w:before="0" w:beforeAutospacing="0" w:after="0" w:afterAutospacing="0"/>
        <w:textAlignment w:val="baseline"/>
        <w:rPr>
          <w:sz w:val="22"/>
          <w:szCs w:val="22"/>
        </w:rPr>
      </w:pPr>
      <w:r>
        <w:rPr>
          <w:sz w:val="22"/>
          <w:szCs w:val="22"/>
        </w:rPr>
        <w:t>Supervisor Gross</w:t>
      </w:r>
      <w:r w:rsidR="008B2CF6">
        <w:rPr>
          <w:sz w:val="22"/>
          <w:szCs w:val="22"/>
        </w:rPr>
        <w:t xml:space="preserve">, Supervisor Smith, </w:t>
      </w:r>
      <w:r w:rsidR="0022000D">
        <w:rPr>
          <w:sz w:val="22"/>
          <w:szCs w:val="22"/>
        </w:rPr>
        <w:t>and Supervisor Alcorn</w:t>
      </w:r>
      <w:r w:rsidR="00032B4C">
        <w:rPr>
          <w:sz w:val="22"/>
          <w:szCs w:val="22"/>
        </w:rPr>
        <w:t xml:space="preserve"> also</w:t>
      </w:r>
      <w:r>
        <w:rPr>
          <w:sz w:val="22"/>
          <w:szCs w:val="22"/>
        </w:rPr>
        <w:t xml:space="preserve"> asked </w:t>
      </w:r>
      <w:r w:rsidR="00B87C06">
        <w:rPr>
          <w:sz w:val="22"/>
          <w:szCs w:val="22"/>
        </w:rPr>
        <w:t>for as</w:t>
      </w:r>
      <w:r w:rsidR="00222966">
        <w:rPr>
          <w:sz w:val="22"/>
          <w:szCs w:val="22"/>
        </w:rPr>
        <w:t>sur</w:t>
      </w:r>
      <w:r w:rsidR="00B87C06">
        <w:rPr>
          <w:sz w:val="22"/>
          <w:szCs w:val="22"/>
        </w:rPr>
        <w:t>ance</w:t>
      </w:r>
      <w:r w:rsidR="00727B1E">
        <w:rPr>
          <w:sz w:val="22"/>
          <w:szCs w:val="22"/>
        </w:rPr>
        <w:t xml:space="preserve"> </w:t>
      </w:r>
      <w:r w:rsidR="00222966">
        <w:rPr>
          <w:sz w:val="22"/>
          <w:szCs w:val="22"/>
        </w:rPr>
        <w:t xml:space="preserve">that all </w:t>
      </w:r>
      <w:r w:rsidR="001706A5">
        <w:rPr>
          <w:sz w:val="22"/>
          <w:szCs w:val="22"/>
        </w:rPr>
        <w:t xml:space="preserve">project </w:t>
      </w:r>
      <w:r w:rsidR="00222966">
        <w:rPr>
          <w:sz w:val="22"/>
          <w:szCs w:val="22"/>
        </w:rPr>
        <w:t>stakeholders</w:t>
      </w:r>
      <w:r w:rsidR="001706A5">
        <w:rPr>
          <w:sz w:val="22"/>
          <w:szCs w:val="22"/>
        </w:rPr>
        <w:t xml:space="preserve"> are</w:t>
      </w:r>
      <w:r w:rsidR="00032B4C">
        <w:rPr>
          <w:sz w:val="22"/>
          <w:szCs w:val="22"/>
        </w:rPr>
        <w:t xml:space="preserve">, </w:t>
      </w:r>
      <w:r w:rsidR="00B87C06">
        <w:rPr>
          <w:sz w:val="22"/>
          <w:szCs w:val="22"/>
        </w:rPr>
        <w:t>and will be</w:t>
      </w:r>
      <w:r w:rsidR="00032B4C">
        <w:rPr>
          <w:sz w:val="22"/>
          <w:szCs w:val="22"/>
        </w:rPr>
        <w:t>,</w:t>
      </w:r>
      <w:r w:rsidR="00727B1E">
        <w:rPr>
          <w:sz w:val="22"/>
          <w:szCs w:val="22"/>
        </w:rPr>
        <w:t xml:space="preserve"> fully inform</w:t>
      </w:r>
      <w:r w:rsidR="001706A5">
        <w:rPr>
          <w:sz w:val="22"/>
          <w:szCs w:val="22"/>
        </w:rPr>
        <w:t xml:space="preserve">ed </w:t>
      </w:r>
      <w:r w:rsidR="00727B1E">
        <w:rPr>
          <w:sz w:val="22"/>
          <w:szCs w:val="22"/>
        </w:rPr>
        <w:t xml:space="preserve">of the </w:t>
      </w:r>
      <w:r w:rsidR="00E00B60">
        <w:rPr>
          <w:sz w:val="22"/>
          <w:szCs w:val="22"/>
        </w:rPr>
        <w:t>project’s</w:t>
      </w:r>
      <w:r w:rsidR="00727B1E">
        <w:rPr>
          <w:sz w:val="22"/>
          <w:szCs w:val="22"/>
        </w:rPr>
        <w:t xml:space="preserve"> risks. </w:t>
      </w:r>
      <w:r w:rsidR="00A53E1A">
        <w:rPr>
          <w:sz w:val="22"/>
          <w:szCs w:val="22"/>
        </w:rPr>
        <w:t xml:space="preserve">Supervisor Lusk </w:t>
      </w:r>
      <w:r w:rsidR="002E333B">
        <w:rPr>
          <w:sz w:val="22"/>
          <w:szCs w:val="22"/>
        </w:rPr>
        <w:t xml:space="preserve">and Supervisor Walkinshaw </w:t>
      </w:r>
      <w:r w:rsidR="00A53E1A">
        <w:rPr>
          <w:sz w:val="22"/>
          <w:szCs w:val="22"/>
        </w:rPr>
        <w:t xml:space="preserve">asked for further explanation of </w:t>
      </w:r>
      <w:r w:rsidR="00F03F48">
        <w:rPr>
          <w:sz w:val="22"/>
          <w:szCs w:val="22"/>
        </w:rPr>
        <w:t xml:space="preserve">the </w:t>
      </w:r>
      <w:r w:rsidR="00BA0104">
        <w:rPr>
          <w:sz w:val="22"/>
          <w:szCs w:val="22"/>
        </w:rPr>
        <w:t>use of the Huntington Club</w:t>
      </w:r>
      <w:r w:rsidR="006A1726">
        <w:rPr>
          <w:sz w:val="22"/>
          <w:szCs w:val="22"/>
        </w:rPr>
        <w:t xml:space="preserve"> homeowner association’s</w:t>
      </w:r>
      <w:r w:rsidR="00BA0104">
        <w:rPr>
          <w:sz w:val="22"/>
          <w:szCs w:val="22"/>
        </w:rPr>
        <w:t xml:space="preserve"> reserve</w:t>
      </w:r>
      <w:r w:rsidR="006A1726">
        <w:rPr>
          <w:sz w:val="22"/>
          <w:szCs w:val="22"/>
        </w:rPr>
        <w:t xml:space="preserve">. </w:t>
      </w:r>
      <w:r w:rsidR="00FD644C">
        <w:rPr>
          <w:sz w:val="22"/>
          <w:szCs w:val="22"/>
        </w:rPr>
        <w:t xml:space="preserve">Lusk also inquired about the impact of rising interest rates on the special assessment costs. </w:t>
      </w:r>
      <w:r w:rsidR="002E333B">
        <w:rPr>
          <w:sz w:val="22"/>
          <w:szCs w:val="22"/>
        </w:rPr>
        <w:t>Walkinshaw asked the group to re</w:t>
      </w:r>
      <w:r w:rsidR="004A1A12">
        <w:rPr>
          <w:sz w:val="22"/>
          <w:szCs w:val="22"/>
        </w:rPr>
        <w:t>peat</w:t>
      </w:r>
      <w:r w:rsidR="002E333B">
        <w:rPr>
          <w:sz w:val="22"/>
          <w:szCs w:val="22"/>
        </w:rPr>
        <w:t xml:space="preserve"> the benefits of </w:t>
      </w:r>
      <w:r w:rsidR="0099387B">
        <w:rPr>
          <w:sz w:val="22"/>
          <w:szCs w:val="22"/>
        </w:rPr>
        <w:t>opting</w:t>
      </w:r>
      <w:r w:rsidR="002E333B">
        <w:rPr>
          <w:sz w:val="22"/>
          <w:szCs w:val="22"/>
        </w:rPr>
        <w:t xml:space="preserve"> into the development project. </w:t>
      </w:r>
      <w:r w:rsidR="00784757">
        <w:rPr>
          <w:sz w:val="22"/>
          <w:szCs w:val="22"/>
        </w:rPr>
        <w:t xml:space="preserve">Supervisor Storck </w:t>
      </w:r>
      <w:r w:rsidR="00176603">
        <w:rPr>
          <w:sz w:val="22"/>
          <w:szCs w:val="22"/>
        </w:rPr>
        <w:t>encouraged</w:t>
      </w:r>
      <w:r w:rsidR="00E22359">
        <w:rPr>
          <w:sz w:val="22"/>
          <w:szCs w:val="22"/>
        </w:rPr>
        <w:t xml:space="preserve"> the group to address </w:t>
      </w:r>
      <w:r w:rsidR="00AE7ECE">
        <w:rPr>
          <w:sz w:val="22"/>
          <w:szCs w:val="22"/>
        </w:rPr>
        <w:t xml:space="preserve">the </w:t>
      </w:r>
      <w:r w:rsidR="0099011C">
        <w:rPr>
          <w:sz w:val="22"/>
          <w:szCs w:val="22"/>
        </w:rPr>
        <w:t xml:space="preserve">lack of follow through </w:t>
      </w:r>
      <w:r w:rsidR="00BA14A5">
        <w:rPr>
          <w:sz w:val="22"/>
          <w:szCs w:val="22"/>
        </w:rPr>
        <w:t xml:space="preserve">on the project with the public. </w:t>
      </w:r>
      <w:r w:rsidR="00B40178">
        <w:rPr>
          <w:sz w:val="22"/>
          <w:szCs w:val="22"/>
        </w:rPr>
        <w:t>Supervisor Alcorn r</w:t>
      </w:r>
      <w:r w:rsidR="00E644A9">
        <w:rPr>
          <w:sz w:val="22"/>
          <w:szCs w:val="22"/>
        </w:rPr>
        <w:t>emark</w:t>
      </w:r>
      <w:r w:rsidR="00B40178">
        <w:rPr>
          <w:sz w:val="22"/>
          <w:szCs w:val="22"/>
        </w:rPr>
        <w:t xml:space="preserve">ed </w:t>
      </w:r>
      <w:r w:rsidR="00704EBD">
        <w:rPr>
          <w:sz w:val="22"/>
          <w:szCs w:val="22"/>
        </w:rPr>
        <w:t xml:space="preserve">there </w:t>
      </w:r>
      <w:r w:rsidR="00266776">
        <w:rPr>
          <w:sz w:val="22"/>
          <w:szCs w:val="22"/>
        </w:rPr>
        <w:t xml:space="preserve">may be some </w:t>
      </w:r>
      <w:r w:rsidR="00533698">
        <w:rPr>
          <w:sz w:val="22"/>
          <w:szCs w:val="22"/>
        </w:rPr>
        <w:t xml:space="preserve">challenges with </w:t>
      </w:r>
      <w:r w:rsidR="00704EBD">
        <w:rPr>
          <w:sz w:val="22"/>
          <w:szCs w:val="22"/>
        </w:rPr>
        <w:t xml:space="preserve">managing the interests of </w:t>
      </w:r>
      <w:r w:rsidR="00B75B30">
        <w:rPr>
          <w:sz w:val="22"/>
          <w:szCs w:val="22"/>
        </w:rPr>
        <w:t xml:space="preserve">the homeowner’s association. </w:t>
      </w:r>
      <w:r w:rsidR="00C50D49">
        <w:rPr>
          <w:sz w:val="22"/>
          <w:szCs w:val="22"/>
        </w:rPr>
        <w:t xml:space="preserve">Supervisor Herrity </w:t>
      </w:r>
      <w:r w:rsidR="005C4AA6">
        <w:rPr>
          <w:sz w:val="22"/>
          <w:szCs w:val="22"/>
        </w:rPr>
        <w:t xml:space="preserve">shared his concerns about the timeline, as </w:t>
      </w:r>
      <w:r w:rsidR="008D54A9">
        <w:rPr>
          <w:sz w:val="22"/>
          <w:szCs w:val="22"/>
        </w:rPr>
        <w:t xml:space="preserve">delays would increase the cost of the project. </w:t>
      </w:r>
      <w:r w:rsidR="0003282F">
        <w:rPr>
          <w:sz w:val="22"/>
          <w:szCs w:val="22"/>
        </w:rPr>
        <w:t xml:space="preserve">At </w:t>
      </w:r>
      <w:r w:rsidR="00F4012C">
        <w:rPr>
          <w:sz w:val="22"/>
          <w:szCs w:val="22"/>
        </w:rPr>
        <w:t xml:space="preserve">the end of the discussion, the Board decided to move forward with approving development of the CDA. </w:t>
      </w:r>
    </w:p>
    <w:sectPr w:rsidR="0053570C" w:rsidRPr="008F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40"/>
    <w:rsid w:val="0001408D"/>
    <w:rsid w:val="00014686"/>
    <w:rsid w:val="000261C1"/>
    <w:rsid w:val="00031C5C"/>
    <w:rsid w:val="0003282F"/>
    <w:rsid w:val="00032B4C"/>
    <w:rsid w:val="00034B54"/>
    <w:rsid w:val="00034DFE"/>
    <w:rsid w:val="00040853"/>
    <w:rsid w:val="00044CA1"/>
    <w:rsid w:val="00047A38"/>
    <w:rsid w:val="00055782"/>
    <w:rsid w:val="000602F7"/>
    <w:rsid w:val="00063842"/>
    <w:rsid w:val="00065315"/>
    <w:rsid w:val="00080DE1"/>
    <w:rsid w:val="00082272"/>
    <w:rsid w:val="00085272"/>
    <w:rsid w:val="00090AC0"/>
    <w:rsid w:val="00093FCC"/>
    <w:rsid w:val="000A39E2"/>
    <w:rsid w:val="000A4472"/>
    <w:rsid w:val="000B10E8"/>
    <w:rsid w:val="000B2778"/>
    <w:rsid w:val="000D5E34"/>
    <w:rsid w:val="000E6CAD"/>
    <w:rsid w:val="000F36FF"/>
    <w:rsid w:val="000F41C7"/>
    <w:rsid w:val="0010584E"/>
    <w:rsid w:val="00112808"/>
    <w:rsid w:val="00115905"/>
    <w:rsid w:val="00115B78"/>
    <w:rsid w:val="00116FA8"/>
    <w:rsid w:val="00124027"/>
    <w:rsid w:val="00127C6B"/>
    <w:rsid w:val="00131150"/>
    <w:rsid w:val="001316C9"/>
    <w:rsid w:val="00134C8E"/>
    <w:rsid w:val="00151085"/>
    <w:rsid w:val="001512F8"/>
    <w:rsid w:val="00155754"/>
    <w:rsid w:val="00156983"/>
    <w:rsid w:val="00164F4C"/>
    <w:rsid w:val="00166CB3"/>
    <w:rsid w:val="001706A5"/>
    <w:rsid w:val="00170A04"/>
    <w:rsid w:val="001714CC"/>
    <w:rsid w:val="00174F34"/>
    <w:rsid w:val="001753A5"/>
    <w:rsid w:val="00176603"/>
    <w:rsid w:val="001776CF"/>
    <w:rsid w:val="00190BE5"/>
    <w:rsid w:val="00197969"/>
    <w:rsid w:val="001C1BA1"/>
    <w:rsid w:val="001D0665"/>
    <w:rsid w:val="001D1C8E"/>
    <w:rsid w:val="001D4B09"/>
    <w:rsid w:val="001D763E"/>
    <w:rsid w:val="001E24E9"/>
    <w:rsid w:val="001E4E46"/>
    <w:rsid w:val="001E6284"/>
    <w:rsid w:val="001F0F25"/>
    <w:rsid w:val="001F1DBA"/>
    <w:rsid w:val="00205F8D"/>
    <w:rsid w:val="00213128"/>
    <w:rsid w:val="00213BD5"/>
    <w:rsid w:val="00217CD5"/>
    <w:rsid w:val="0022000D"/>
    <w:rsid w:val="00221090"/>
    <w:rsid w:val="00222176"/>
    <w:rsid w:val="00222966"/>
    <w:rsid w:val="00224A64"/>
    <w:rsid w:val="00225F38"/>
    <w:rsid w:val="00226077"/>
    <w:rsid w:val="0022738F"/>
    <w:rsid w:val="00227839"/>
    <w:rsid w:val="002308E1"/>
    <w:rsid w:val="002359A8"/>
    <w:rsid w:val="00241466"/>
    <w:rsid w:val="002450AF"/>
    <w:rsid w:val="002508A5"/>
    <w:rsid w:val="00251487"/>
    <w:rsid w:val="00251951"/>
    <w:rsid w:val="00252602"/>
    <w:rsid w:val="00263432"/>
    <w:rsid w:val="00266776"/>
    <w:rsid w:val="00270B28"/>
    <w:rsid w:val="00272255"/>
    <w:rsid w:val="0027292B"/>
    <w:rsid w:val="0027479A"/>
    <w:rsid w:val="00275EB3"/>
    <w:rsid w:val="0027670A"/>
    <w:rsid w:val="0028399F"/>
    <w:rsid w:val="002868BF"/>
    <w:rsid w:val="00292C63"/>
    <w:rsid w:val="00293EC8"/>
    <w:rsid w:val="0029580D"/>
    <w:rsid w:val="002A0A54"/>
    <w:rsid w:val="002B1093"/>
    <w:rsid w:val="002C25A3"/>
    <w:rsid w:val="002C41E3"/>
    <w:rsid w:val="002D162F"/>
    <w:rsid w:val="002D19EA"/>
    <w:rsid w:val="002D2DEA"/>
    <w:rsid w:val="002D53F7"/>
    <w:rsid w:val="002D6B3E"/>
    <w:rsid w:val="002E2644"/>
    <w:rsid w:val="002E333B"/>
    <w:rsid w:val="002E548D"/>
    <w:rsid w:val="002E5DCF"/>
    <w:rsid w:val="002E6FA3"/>
    <w:rsid w:val="002E715B"/>
    <w:rsid w:val="002F4D8F"/>
    <w:rsid w:val="002F5899"/>
    <w:rsid w:val="0030377A"/>
    <w:rsid w:val="00307C32"/>
    <w:rsid w:val="003112DB"/>
    <w:rsid w:val="0031308B"/>
    <w:rsid w:val="00321E47"/>
    <w:rsid w:val="0032467E"/>
    <w:rsid w:val="00324F29"/>
    <w:rsid w:val="0032595B"/>
    <w:rsid w:val="00326980"/>
    <w:rsid w:val="00330B8E"/>
    <w:rsid w:val="0034132C"/>
    <w:rsid w:val="003460F7"/>
    <w:rsid w:val="003605CD"/>
    <w:rsid w:val="00360DD8"/>
    <w:rsid w:val="00370946"/>
    <w:rsid w:val="003711F4"/>
    <w:rsid w:val="00373E48"/>
    <w:rsid w:val="00380A83"/>
    <w:rsid w:val="00381143"/>
    <w:rsid w:val="0038281C"/>
    <w:rsid w:val="003977E3"/>
    <w:rsid w:val="003A4A94"/>
    <w:rsid w:val="003B0711"/>
    <w:rsid w:val="003B0B26"/>
    <w:rsid w:val="003B3D2C"/>
    <w:rsid w:val="003B4C1F"/>
    <w:rsid w:val="003B6D51"/>
    <w:rsid w:val="003C143C"/>
    <w:rsid w:val="003C1490"/>
    <w:rsid w:val="003C432D"/>
    <w:rsid w:val="003D0F4E"/>
    <w:rsid w:val="003D3AC3"/>
    <w:rsid w:val="003D47BA"/>
    <w:rsid w:val="003F2AF0"/>
    <w:rsid w:val="003F475A"/>
    <w:rsid w:val="00405B69"/>
    <w:rsid w:val="00406BB1"/>
    <w:rsid w:val="00407C49"/>
    <w:rsid w:val="00407E4E"/>
    <w:rsid w:val="00420132"/>
    <w:rsid w:val="0042186F"/>
    <w:rsid w:val="00421C94"/>
    <w:rsid w:val="00427943"/>
    <w:rsid w:val="004307E9"/>
    <w:rsid w:val="004324FF"/>
    <w:rsid w:val="0043440C"/>
    <w:rsid w:val="0043645B"/>
    <w:rsid w:val="004408FC"/>
    <w:rsid w:val="00445558"/>
    <w:rsid w:val="00447CC5"/>
    <w:rsid w:val="0045270B"/>
    <w:rsid w:val="00453D6E"/>
    <w:rsid w:val="00455C7A"/>
    <w:rsid w:val="004609C8"/>
    <w:rsid w:val="00462AC2"/>
    <w:rsid w:val="004631AE"/>
    <w:rsid w:val="004675DB"/>
    <w:rsid w:val="00483867"/>
    <w:rsid w:val="00484293"/>
    <w:rsid w:val="004877DC"/>
    <w:rsid w:val="004A1A12"/>
    <w:rsid w:val="004A27C1"/>
    <w:rsid w:val="004A5B38"/>
    <w:rsid w:val="004A5D85"/>
    <w:rsid w:val="004B6BCD"/>
    <w:rsid w:val="004B6F57"/>
    <w:rsid w:val="004B7897"/>
    <w:rsid w:val="004D0878"/>
    <w:rsid w:val="004E1A7D"/>
    <w:rsid w:val="004E5024"/>
    <w:rsid w:val="004F0E2D"/>
    <w:rsid w:val="004F1134"/>
    <w:rsid w:val="004F6A27"/>
    <w:rsid w:val="005038BB"/>
    <w:rsid w:val="00505D38"/>
    <w:rsid w:val="00506813"/>
    <w:rsid w:val="00510A12"/>
    <w:rsid w:val="00511483"/>
    <w:rsid w:val="00516EE8"/>
    <w:rsid w:val="005238C4"/>
    <w:rsid w:val="00533698"/>
    <w:rsid w:val="0053570C"/>
    <w:rsid w:val="00543E7A"/>
    <w:rsid w:val="00544DE1"/>
    <w:rsid w:val="00551794"/>
    <w:rsid w:val="00553E95"/>
    <w:rsid w:val="00554661"/>
    <w:rsid w:val="00555CCC"/>
    <w:rsid w:val="00560E9B"/>
    <w:rsid w:val="00562353"/>
    <w:rsid w:val="005648B5"/>
    <w:rsid w:val="00572445"/>
    <w:rsid w:val="00572651"/>
    <w:rsid w:val="00580673"/>
    <w:rsid w:val="005824A9"/>
    <w:rsid w:val="005844D9"/>
    <w:rsid w:val="00584F9C"/>
    <w:rsid w:val="0058745D"/>
    <w:rsid w:val="0059336D"/>
    <w:rsid w:val="00595090"/>
    <w:rsid w:val="005A444D"/>
    <w:rsid w:val="005A51CC"/>
    <w:rsid w:val="005B549B"/>
    <w:rsid w:val="005B631B"/>
    <w:rsid w:val="005B6EFB"/>
    <w:rsid w:val="005C46A2"/>
    <w:rsid w:val="005C4AA6"/>
    <w:rsid w:val="005C654D"/>
    <w:rsid w:val="005D2C04"/>
    <w:rsid w:val="005D3242"/>
    <w:rsid w:val="005E1EDE"/>
    <w:rsid w:val="005E5767"/>
    <w:rsid w:val="005E602F"/>
    <w:rsid w:val="005F1BCA"/>
    <w:rsid w:val="005F3400"/>
    <w:rsid w:val="005F5029"/>
    <w:rsid w:val="00605EFC"/>
    <w:rsid w:val="00613DE3"/>
    <w:rsid w:val="006150E8"/>
    <w:rsid w:val="00623B5D"/>
    <w:rsid w:val="00623FAC"/>
    <w:rsid w:val="0062700D"/>
    <w:rsid w:val="00635DC8"/>
    <w:rsid w:val="00636BD7"/>
    <w:rsid w:val="00643B7C"/>
    <w:rsid w:val="00645863"/>
    <w:rsid w:val="00646D4B"/>
    <w:rsid w:val="00662A5F"/>
    <w:rsid w:val="00662B39"/>
    <w:rsid w:val="00662FDB"/>
    <w:rsid w:val="00670B77"/>
    <w:rsid w:val="00671C9D"/>
    <w:rsid w:val="006744CE"/>
    <w:rsid w:val="006746E2"/>
    <w:rsid w:val="00677848"/>
    <w:rsid w:val="00677CA7"/>
    <w:rsid w:val="00677D67"/>
    <w:rsid w:val="006832F7"/>
    <w:rsid w:val="006836F2"/>
    <w:rsid w:val="00684A57"/>
    <w:rsid w:val="006946DC"/>
    <w:rsid w:val="006A0FAF"/>
    <w:rsid w:val="006A1726"/>
    <w:rsid w:val="006A34CD"/>
    <w:rsid w:val="006A4A13"/>
    <w:rsid w:val="006A7242"/>
    <w:rsid w:val="006B02CD"/>
    <w:rsid w:val="006B3373"/>
    <w:rsid w:val="006B4909"/>
    <w:rsid w:val="006C3160"/>
    <w:rsid w:val="006C3A62"/>
    <w:rsid w:val="006C5813"/>
    <w:rsid w:val="006E48CA"/>
    <w:rsid w:val="006E5E5E"/>
    <w:rsid w:val="006F3E06"/>
    <w:rsid w:val="006F4FAF"/>
    <w:rsid w:val="006F6573"/>
    <w:rsid w:val="00704EBD"/>
    <w:rsid w:val="00705E19"/>
    <w:rsid w:val="00705EC5"/>
    <w:rsid w:val="00713731"/>
    <w:rsid w:val="00716470"/>
    <w:rsid w:val="007214BC"/>
    <w:rsid w:val="00727B1E"/>
    <w:rsid w:val="007316EC"/>
    <w:rsid w:val="00735528"/>
    <w:rsid w:val="007371DC"/>
    <w:rsid w:val="007420ED"/>
    <w:rsid w:val="007471FB"/>
    <w:rsid w:val="007505DB"/>
    <w:rsid w:val="00753EB7"/>
    <w:rsid w:val="007546F7"/>
    <w:rsid w:val="00754903"/>
    <w:rsid w:val="00754B99"/>
    <w:rsid w:val="00757DE5"/>
    <w:rsid w:val="00763523"/>
    <w:rsid w:val="007649A7"/>
    <w:rsid w:val="00766D0F"/>
    <w:rsid w:val="0076708D"/>
    <w:rsid w:val="00767A01"/>
    <w:rsid w:val="00775A84"/>
    <w:rsid w:val="0078461A"/>
    <w:rsid w:val="00784757"/>
    <w:rsid w:val="00785722"/>
    <w:rsid w:val="00787ED3"/>
    <w:rsid w:val="00793811"/>
    <w:rsid w:val="00797B66"/>
    <w:rsid w:val="007A36A3"/>
    <w:rsid w:val="007A3A3C"/>
    <w:rsid w:val="007A45C7"/>
    <w:rsid w:val="007A58D2"/>
    <w:rsid w:val="007A590A"/>
    <w:rsid w:val="007A5A48"/>
    <w:rsid w:val="007A60D1"/>
    <w:rsid w:val="007A623D"/>
    <w:rsid w:val="007A73C3"/>
    <w:rsid w:val="007B101E"/>
    <w:rsid w:val="007B173E"/>
    <w:rsid w:val="007B17DA"/>
    <w:rsid w:val="007B1B4F"/>
    <w:rsid w:val="007D0D84"/>
    <w:rsid w:val="007D1AF1"/>
    <w:rsid w:val="007D67FD"/>
    <w:rsid w:val="007E2B4B"/>
    <w:rsid w:val="007E300A"/>
    <w:rsid w:val="007E6950"/>
    <w:rsid w:val="00803402"/>
    <w:rsid w:val="008136F2"/>
    <w:rsid w:val="008153CD"/>
    <w:rsid w:val="008159E2"/>
    <w:rsid w:val="00816E29"/>
    <w:rsid w:val="00821E56"/>
    <w:rsid w:val="008258DD"/>
    <w:rsid w:val="00826808"/>
    <w:rsid w:val="008335E4"/>
    <w:rsid w:val="00837216"/>
    <w:rsid w:val="00837BAD"/>
    <w:rsid w:val="00842E74"/>
    <w:rsid w:val="00846A8A"/>
    <w:rsid w:val="00850DDA"/>
    <w:rsid w:val="00857FE1"/>
    <w:rsid w:val="0086063B"/>
    <w:rsid w:val="0086269D"/>
    <w:rsid w:val="008672C1"/>
    <w:rsid w:val="00873C6B"/>
    <w:rsid w:val="008824A9"/>
    <w:rsid w:val="00883001"/>
    <w:rsid w:val="00887BE6"/>
    <w:rsid w:val="00893621"/>
    <w:rsid w:val="00894969"/>
    <w:rsid w:val="00894EAF"/>
    <w:rsid w:val="008A058C"/>
    <w:rsid w:val="008A089E"/>
    <w:rsid w:val="008B2CF6"/>
    <w:rsid w:val="008B3A0D"/>
    <w:rsid w:val="008B4A94"/>
    <w:rsid w:val="008B5828"/>
    <w:rsid w:val="008B6C6F"/>
    <w:rsid w:val="008C6EAD"/>
    <w:rsid w:val="008D54A9"/>
    <w:rsid w:val="008D5691"/>
    <w:rsid w:val="008E0387"/>
    <w:rsid w:val="008E2D0F"/>
    <w:rsid w:val="008E60BB"/>
    <w:rsid w:val="008F423F"/>
    <w:rsid w:val="008F6AC5"/>
    <w:rsid w:val="00900627"/>
    <w:rsid w:val="00905CB9"/>
    <w:rsid w:val="00906C2E"/>
    <w:rsid w:val="0091020C"/>
    <w:rsid w:val="0092070B"/>
    <w:rsid w:val="00923FC2"/>
    <w:rsid w:val="00931224"/>
    <w:rsid w:val="00941A51"/>
    <w:rsid w:val="00942FBA"/>
    <w:rsid w:val="00947362"/>
    <w:rsid w:val="009509B1"/>
    <w:rsid w:val="0095335E"/>
    <w:rsid w:val="009718D0"/>
    <w:rsid w:val="0097765F"/>
    <w:rsid w:val="0098090D"/>
    <w:rsid w:val="009838C9"/>
    <w:rsid w:val="0099011C"/>
    <w:rsid w:val="0099387B"/>
    <w:rsid w:val="00994FAC"/>
    <w:rsid w:val="009963B3"/>
    <w:rsid w:val="009A3364"/>
    <w:rsid w:val="009A3406"/>
    <w:rsid w:val="009A405C"/>
    <w:rsid w:val="009A4076"/>
    <w:rsid w:val="009A432B"/>
    <w:rsid w:val="009B0E50"/>
    <w:rsid w:val="009B3568"/>
    <w:rsid w:val="009B3CE2"/>
    <w:rsid w:val="009B5FF5"/>
    <w:rsid w:val="009C0CE2"/>
    <w:rsid w:val="009C33FA"/>
    <w:rsid w:val="009C4D0C"/>
    <w:rsid w:val="009C4E12"/>
    <w:rsid w:val="009C7634"/>
    <w:rsid w:val="009D0410"/>
    <w:rsid w:val="009D5E1B"/>
    <w:rsid w:val="009E2C33"/>
    <w:rsid w:val="009E4883"/>
    <w:rsid w:val="009E5161"/>
    <w:rsid w:val="009E67BD"/>
    <w:rsid w:val="009F4B33"/>
    <w:rsid w:val="009F5EE8"/>
    <w:rsid w:val="009F768A"/>
    <w:rsid w:val="00A01308"/>
    <w:rsid w:val="00A01515"/>
    <w:rsid w:val="00A04D21"/>
    <w:rsid w:val="00A06A47"/>
    <w:rsid w:val="00A06B82"/>
    <w:rsid w:val="00A12C6B"/>
    <w:rsid w:val="00A16C4A"/>
    <w:rsid w:val="00A171F5"/>
    <w:rsid w:val="00A20E1E"/>
    <w:rsid w:val="00A25941"/>
    <w:rsid w:val="00A4640A"/>
    <w:rsid w:val="00A504DA"/>
    <w:rsid w:val="00A528C5"/>
    <w:rsid w:val="00A53E1A"/>
    <w:rsid w:val="00A57331"/>
    <w:rsid w:val="00A604F5"/>
    <w:rsid w:val="00A71B28"/>
    <w:rsid w:val="00A776BD"/>
    <w:rsid w:val="00A8703E"/>
    <w:rsid w:val="00A91016"/>
    <w:rsid w:val="00A97006"/>
    <w:rsid w:val="00AB263D"/>
    <w:rsid w:val="00AB335F"/>
    <w:rsid w:val="00AB364E"/>
    <w:rsid w:val="00AC7854"/>
    <w:rsid w:val="00AD380E"/>
    <w:rsid w:val="00AD5A71"/>
    <w:rsid w:val="00AD6BF6"/>
    <w:rsid w:val="00AE7ECE"/>
    <w:rsid w:val="00AF148A"/>
    <w:rsid w:val="00AF1FD9"/>
    <w:rsid w:val="00AF498E"/>
    <w:rsid w:val="00AF62D9"/>
    <w:rsid w:val="00AF6417"/>
    <w:rsid w:val="00AF7246"/>
    <w:rsid w:val="00B01EF2"/>
    <w:rsid w:val="00B052F7"/>
    <w:rsid w:val="00B1207C"/>
    <w:rsid w:val="00B1387C"/>
    <w:rsid w:val="00B2103D"/>
    <w:rsid w:val="00B35177"/>
    <w:rsid w:val="00B40178"/>
    <w:rsid w:val="00B465AE"/>
    <w:rsid w:val="00B472F9"/>
    <w:rsid w:val="00B473E5"/>
    <w:rsid w:val="00B64784"/>
    <w:rsid w:val="00B65457"/>
    <w:rsid w:val="00B75B23"/>
    <w:rsid w:val="00B75B30"/>
    <w:rsid w:val="00B75BAE"/>
    <w:rsid w:val="00B80A62"/>
    <w:rsid w:val="00B837F2"/>
    <w:rsid w:val="00B84CFD"/>
    <w:rsid w:val="00B87C06"/>
    <w:rsid w:val="00B915EE"/>
    <w:rsid w:val="00B91F7E"/>
    <w:rsid w:val="00BA0104"/>
    <w:rsid w:val="00BA13A9"/>
    <w:rsid w:val="00BA14A5"/>
    <w:rsid w:val="00BA4A08"/>
    <w:rsid w:val="00BB13FF"/>
    <w:rsid w:val="00BB1547"/>
    <w:rsid w:val="00BB1579"/>
    <w:rsid w:val="00BC19D6"/>
    <w:rsid w:val="00BC3F0A"/>
    <w:rsid w:val="00BC5B18"/>
    <w:rsid w:val="00BC786E"/>
    <w:rsid w:val="00BD0380"/>
    <w:rsid w:val="00BD0561"/>
    <w:rsid w:val="00BD5FD7"/>
    <w:rsid w:val="00BE0749"/>
    <w:rsid w:val="00BE29E1"/>
    <w:rsid w:val="00BE30A3"/>
    <w:rsid w:val="00BE3F7E"/>
    <w:rsid w:val="00BE5D5E"/>
    <w:rsid w:val="00BF0F00"/>
    <w:rsid w:val="00BF6E40"/>
    <w:rsid w:val="00C02374"/>
    <w:rsid w:val="00C04464"/>
    <w:rsid w:val="00C16652"/>
    <w:rsid w:val="00C17B5A"/>
    <w:rsid w:val="00C2146B"/>
    <w:rsid w:val="00C31BBA"/>
    <w:rsid w:val="00C40FD7"/>
    <w:rsid w:val="00C43DB6"/>
    <w:rsid w:val="00C43DBB"/>
    <w:rsid w:val="00C44FFF"/>
    <w:rsid w:val="00C453A6"/>
    <w:rsid w:val="00C4705C"/>
    <w:rsid w:val="00C50D49"/>
    <w:rsid w:val="00C52D3F"/>
    <w:rsid w:val="00C55F68"/>
    <w:rsid w:val="00C5688B"/>
    <w:rsid w:val="00C61C6C"/>
    <w:rsid w:val="00C6292E"/>
    <w:rsid w:val="00C73C3C"/>
    <w:rsid w:val="00C740BF"/>
    <w:rsid w:val="00C74899"/>
    <w:rsid w:val="00C77227"/>
    <w:rsid w:val="00C83EB4"/>
    <w:rsid w:val="00C946E7"/>
    <w:rsid w:val="00C95B22"/>
    <w:rsid w:val="00C964E2"/>
    <w:rsid w:val="00C96CBE"/>
    <w:rsid w:val="00CA134B"/>
    <w:rsid w:val="00CA19E4"/>
    <w:rsid w:val="00CA3605"/>
    <w:rsid w:val="00CA5594"/>
    <w:rsid w:val="00CA66A0"/>
    <w:rsid w:val="00CA6CAD"/>
    <w:rsid w:val="00CB1B7A"/>
    <w:rsid w:val="00CB74E5"/>
    <w:rsid w:val="00CC1B54"/>
    <w:rsid w:val="00CC7EA9"/>
    <w:rsid w:val="00CD1525"/>
    <w:rsid w:val="00CD2B2C"/>
    <w:rsid w:val="00CD521A"/>
    <w:rsid w:val="00CE1F58"/>
    <w:rsid w:val="00CE2CA5"/>
    <w:rsid w:val="00CF051B"/>
    <w:rsid w:val="00CF4E97"/>
    <w:rsid w:val="00CF5F66"/>
    <w:rsid w:val="00D03C50"/>
    <w:rsid w:val="00D04A19"/>
    <w:rsid w:val="00D05169"/>
    <w:rsid w:val="00D054A9"/>
    <w:rsid w:val="00D133D2"/>
    <w:rsid w:val="00D17A27"/>
    <w:rsid w:val="00D23355"/>
    <w:rsid w:val="00D27C5C"/>
    <w:rsid w:val="00D30AA4"/>
    <w:rsid w:val="00D32A6D"/>
    <w:rsid w:val="00D34A9C"/>
    <w:rsid w:val="00D36084"/>
    <w:rsid w:val="00D36E79"/>
    <w:rsid w:val="00D45F3F"/>
    <w:rsid w:val="00D472DF"/>
    <w:rsid w:val="00D473CD"/>
    <w:rsid w:val="00D527CF"/>
    <w:rsid w:val="00D5500B"/>
    <w:rsid w:val="00D55B9D"/>
    <w:rsid w:val="00D55D4D"/>
    <w:rsid w:val="00D5703C"/>
    <w:rsid w:val="00D73FE7"/>
    <w:rsid w:val="00D74901"/>
    <w:rsid w:val="00D75E25"/>
    <w:rsid w:val="00D7637F"/>
    <w:rsid w:val="00D8197C"/>
    <w:rsid w:val="00D81D82"/>
    <w:rsid w:val="00D81EC9"/>
    <w:rsid w:val="00D852B6"/>
    <w:rsid w:val="00D93A73"/>
    <w:rsid w:val="00DA5847"/>
    <w:rsid w:val="00DA5B70"/>
    <w:rsid w:val="00DA720A"/>
    <w:rsid w:val="00DB0452"/>
    <w:rsid w:val="00DB6AE0"/>
    <w:rsid w:val="00DB70C7"/>
    <w:rsid w:val="00DB783E"/>
    <w:rsid w:val="00DC4B38"/>
    <w:rsid w:val="00DC76EC"/>
    <w:rsid w:val="00DD1E98"/>
    <w:rsid w:val="00DD2131"/>
    <w:rsid w:val="00DD3CC3"/>
    <w:rsid w:val="00DD56C2"/>
    <w:rsid w:val="00DE516C"/>
    <w:rsid w:val="00DF2CCA"/>
    <w:rsid w:val="00DF32C4"/>
    <w:rsid w:val="00DF39A2"/>
    <w:rsid w:val="00E00B60"/>
    <w:rsid w:val="00E10908"/>
    <w:rsid w:val="00E22359"/>
    <w:rsid w:val="00E25E1E"/>
    <w:rsid w:val="00E323AE"/>
    <w:rsid w:val="00E33745"/>
    <w:rsid w:val="00E34ABA"/>
    <w:rsid w:val="00E3621D"/>
    <w:rsid w:val="00E375B0"/>
    <w:rsid w:val="00E45553"/>
    <w:rsid w:val="00E5287C"/>
    <w:rsid w:val="00E644A9"/>
    <w:rsid w:val="00E73214"/>
    <w:rsid w:val="00E75D99"/>
    <w:rsid w:val="00E76776"/>
    <w:rsid w:val="00E81565"/>
    <w:rsid w:val="00E824A6"/>
    <w:rsid w:val="00E83B3C"/>
    <w:rsid w:val="00E849A5"/>
    <w:rsid w:val="00E90396"/>
    <w:rsid w:val="00E97D16"/>
    <w:rsid w:val="00EA01D6"/>
    <w:rsid w:val="00EA6949"/>
    <w:rsid w:val="00EA6B05"/>
    <w:rsid w:val="00EB50E0"/>
    <w:rsid w:val="00EB5DBE"/>
    <w:rsid w:val="00EB6B5E"/>
    <w:rsid w:val="00EB6DA4"/>
    <w:rsid w:val="00EC17E7"/>
    <w:rsid w:val="00EC3C17"/>
    <w:rsid w:val="00EC53D1"/>
    <w:rsid w:val="00EC61DD"/>
    <w:rsid w:val="00ED706F"/>
    <w:rsid w:val="00EE43B5"/>
    <w:rsid w:val="00EF1079"/>
    <w:rsid w:val="00EF517C"/>
    <w:rsid w:val="00EF59B7"/>
    <w:rsid w:val="00EF70C2"/>
    <w:rsid w:val="00EF7DEB"/>
    <w:rsid w:val="00F0047E"/>
    <w:rsid w:val="00F03F48"/>
    <w:rsid w:val="00F04391"/>
    <w:rsid w:val="00F05C75"/>
    <w:rsid w:val="00F06856"/>
    <w:rsid w:val="00F107DF"/>
    <w:rsid w:val="00F12574"/>
    <w:rsid w:val="00F138A5"/>
    <w:rsid w:val="00F14C87"/>
    <w:rsid w:val="00F15D80"/>
    <w:rsid w:val="00F22A23"/>
    <w:rsid w:val="00F23B2F"/>
    <w:rsid w:val="00F23E2D"/>
    <w:rsid w:val="00F23E2E"/>
    <w:rsid w:val="00F243B7"/>
    <w:rsid w:val="00F31741"/>
    <w:rsid w:val="00F34A64"/>
    <w:rsid w:val="00F4012C"/>
    <w:rsid w:val="00F46BFA"/>
    <w:rsid w:val="00F50A8C"/>
    <w:rsid w:val="00F642C7"/>
    <w:rsid w:val="00F64981"/>
    <w:rsid w:val="00F659B1"/>
    <w:rsid w:val="00F9561F"/>
    <w:rsid w:val="00F95BB2"/>
    <w:rsid w:val="00F9649C"/>
    <w:rsid w:val="00F97736"/>
    <w:rsid w:val="00FA141F"/>
    <w:rsid w:val="00FA2F20"/>
    <w:rsid w:val="00FA5004"/>
    <w:rsid w:val="00FA665E"/>
    <w:rsid w:val="00FA6BC0"/>
    <w:rsid w:val="00FB3D98"/>
    <w:rsid w:val="00FC06A8"/>
    <w:rsid w:val="00FC20D2"/>
    <w:rsid w:val="00FC3E35"/>
    <w:rsid w:val="00FC66FB"/>
    <w:rsid w:val="00FD4627"/>
    <w:rsid w:val="00FD49C0"/>
    <w:rsid w:val="00FD644C"/>
    <w:rsid w:val="00FE1060"/>
    <w:rsid w:val="00FE2112"/>
    <w:rsid w:val="00FF1840"/>
    <w:rsid w:val="00FF524B"/>
    <w:rsid w:val="01678A1E"/>
    <w:rsid w:val="0187D4BD"/>
    <w:rsid w:val="0334AE1F"/>
    <w:rsid w:val="03AB351C"/>
    <w:rsid w:val="05180FBD"/>
    <w:rsid w:val="0626C07A"/>
    <w:rsid w:val="08728BCF"/>
    <w:rsid w:val="0918D2D5"/>
    <w:rsid w:val="09E3F8FC"/>
    <w:rsid w:val="0AE89202"/>
    <w:rsid w:val="0B1FA73B"/>
    <w:rsid w:val="0D5B7740"/>
    <w:rsid w:val="0FB34C6E"/>
    <w:rsid w:val="0FC81DB2"/>
    <w:rsid w:val="0FEE1F4E"/>
    <w:rsid w:val="10185B2B"/>
    <w:rsid w:val="119541B3"/>
    <w:rsid w:val="11BDACA9"/>
    <w:rsid w:val="11C23F35"/>
    <w:rsid w:val="1655E468"/>
    <w:rsid w:val="168E2874"/>
    <w:rsid w:val="182FBB4C"/>
    <w:rsid w:val="1B108838"/>
    <w:rsid w:val="1DA5AA37"/>
    <w:rsid w:val="1ED25346"/>
    <w:rsid w:val="1FEDB6E6"/>
    <w:rsid w:val="23D68091"/>
    <w:rsid w:val="25136858"/>
    <w:rsid w:val="262A069B"/>
    <w:rsid w:val="26904EE0"/>
    <w:rsid w:val="278273A4"/>
    <w:rsid w:val="279EFF9D"/>
    <w:rsid w:val="27CBFD1F"/>
    <w:rsid w:val="2979A37C"/>
    <w:rsid w:val="2BA85A9A"/>
    <w:rsid w:val="2C6AE8DC"/>
    <w:rsid w:val="2E397936"/>
    <w:rsid w:val="2F4829F3"/>
    <w:rsid w:val="2F9F61A9"/>
    <w:rsid w:val="2FCB57AD"/>
    <w:rsid w:val="309BACB5"/>
    <w:rsid w:val="336A7132"/>
    <w:rsid w:val="33C7618E"/>
    <w:rsid w:val="33DD2FCF"/>
    <w:rsid w:val="35F774D0"/>
    <w:rsid w:val="3647B249"/>
    <w:rsid w:val="36B5E814"/>
    <w:rsid w:val="3712D870"/>
    <w:rsid w:val="377ED3BE"/>
    <w:rsid w:val="38A4903C"/>
    <w:rsid w:val="3996B500"/>
    <w:rsid w:val="39A7FA6F"/>
    <w:rsid w:val="39CB6D37"/>
    <w:rsid w:val="39E03E7B"/>
    <w:rsid w:val="3BFA90AD"/>
    <w:rsid w:val="3C88C75B"/>
    <w:rsid w:val="3DF1190D"/>
    <w:rsid w:val="3E629E3F"/>
    <w:rsid w:val="4174F0E7"/>
    <w:rsid w:val="4224694D"/>
    <w:rsid w:val="428159A9"/>
    <w:rsid w:val="4310C148"/>
    <w:rsid w:val="433FCCED"/>
    <w:rsid w:val="444E7DAA"/>
    <w:rsid w:val="44A845DD"/>
    <w:rsid w:val="45736C04"/>
    <w:rsid w:val="46555210"/>
    <w:rsid w:val="47289698"/>
    <w:rsid w:val="47D23898"/>
    <w:rsid w:val="47E27750"/>
    <w:rsid w:val="47F74894"/>
    <w:rsid w:val="482C00CB"/>
    <w:rsid w:val="490F205F"/>
    <w:rsid w:val="4A3894A8"/>
    <w:rsid w:val="4B1E1326"/>
    <w:rsid w:val="4CCAEC88"/>
    <w:rsid w:val="4D6FDE0C"/>
    <w:rsid w:val="4FD71DAA"/>
    <w:rsid w:val="50A86FA9"/>
    <w:rsid w:val="518B8F3D"/>
    <w:rsid w:val="529A3FFA"/>
    <w:rsid w:val="5356BF5A"/>
    <w:rsid w:val="56430AE4"/>
    <w:rsid w:val="57662939"/>
    <w:rsid w:val="5B2361BB"/>
    <w:rsid w:val="5D5391A0"/>
    <w:rsid w:val="5E35BEB5"/>
    <w:rsid w:val="5F0C2B66"/>
    <w:rsid w:val="5FDADD62"/>
    <w:rsid w:val="5FE29817"/>
    <w:rsid w:val="5FEC22D1"/>
    <w:rsid w:val="60FAD38E"/>
    <w:rsid w:val="61078671"/>
    <w:rsid w:val="62D4AA72"/>
    <w:rsid w:val="64B80C10"/>
    <w:rsid w:val="65084989"/>
    <w:rsid w:val="65D36FB0"/>
    <w:rsid w:val="668A755E"/>
    <w:rsid w:val="68B8CF28"/>
    <w:rsid w:val="68D69DBE"/>
    <w:rsid w:val="69A76817"/>
    <w:rsid w:val="6A0F07C3"/>
    <w:rsid w:val="6B062C48"/>
    <w:rsid w:val="6B244E9F"/>
    <w:rsid w:val="6B495E9B"/>
    <w:rsid w:val="6B683557"/>
    <w:rsid w:val="6C613666"/>
    <w:rsid w:val="6CCE32A9"/>
    <w:rsid w:val="6E269FB2"/>
    <w:rsid w:val="6E70292D"/>
    <w:rsid w:val="6F5348C1"/>
    <w:rsid w:val="701547DA"/>
    <w:rsid w:val="70D31E0D"/>
    <w:rsid w:val="71087355"/>
    <w:rsid w:val="7302C997"/>
    <w:rsid w:val="733C126C"/>
    <w:rsid w:val="741687F2"/>
    <w:rsid w:val="75E0097F"/>
    <w:rsid w:val="75F5E0BB"/>
    <w:rsid w:val="77CFB79F"/>
    <w:rsid w:val="7E7577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24BE"/>
  <w15:chartTrackingRefBased/>
  <w15:docId w15:val="{299CC0A6-8355-4B46-9212-F4A0941A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6E40"/>
  </w:style>
  <w:style w:type="character" w:customStyle="1" w:styleId="eop">
    <w:name w:val="eop"/>
    <w:basedOn w:val="DefaultParagraphFont"/>
    <w:rsid w:val="00BF6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11600">
      <w:bodyDiv w:val="1"/>
      <w:marLeft w:val="0"/>
      <w:marRight w:val="0"/>
      <w:marTop w:val="0"/>
      <w:marBottom w:val="0"/>
      <w:divBdr>
        <w:top w:val="none" w:sz="0" w:space="0" w:color="auto"/>
        <w:left w:val="none" w:sz="0" w:space="0" w:color="auto"/>
        <w:bottom w:val="none" w:sz="0" w:space="0" w:color="auto"/>
        <w:right w:val="none" w:sz="0" w:space="0" w:color="auto"/>
      </w:divBdr>
      <w:divsChild>
        <w:div w:id="374936848">
          <w:marLeft w:val="0"/>
          <w:marRight w:val="0"/>
          <w:marTop w:val="0"/>
          <w:marBottom w:val="0"/>
          <w:divBdr>
            <w:top w:val="none" w:sz="0" w:space="0" w:color="auto"/>
            <w:left w:val="none" w:sz="0" w:space="0" w:color="auto"/>
            <w:bottom w:val="none" w:sz="0" w:space="0" w:color="auto"/>
            <w:right w:val="none" w:sz="0" w:space="0" w:color="auto"/>
          </w:divBdr>
        </w:div>
        <w:div w:id="526017626">
          <w:marLeft w:val="0"/>
          <w:marRight w:val="0"/>
          <w:marTop w:val="0"/>
          <w:marBottom w:val="0"/>
          <w:divBdr>
            <w:top w:val="none" w:sz="0" w:space="0" w:color="auto"/>
            <w:left w:val="none" w:sz="0" w:space="0" w:color="auto"/>
            <w:bottom w:val="none" w:sz="0" w:space="0" w:color="auto"/>
            <w:right w:val="none" w:sz="0" w:space="0" w:color="auto"/>
          </w:divBdr>
        </w:div>
        <w:div w:id="619266307">
          <w:marLeft w:val="0"/>
          <w:marRight w:val="0"/>
          <w:marTop w:val="0"/>
          <w:marBottom w:val="0"/>
          <w:divBdr>
            <w:top w:val="none" w:sz="0" w:space="0" w:color="auto"/>
            <w:left w:val="none" w:sz="0" w:space="0" w:color="auto"/>
            <w:bottom w:val="none" w:sz="0" w:space="0" w:color="auto"/>
            <w:right w:val="none" w:sz="0" w:space="0" w:color="auto"/>
          </w:divBdr>
        </w:div>
        <w:div w:id="972976630">
          <w:marLeft w:val="0"/>
          <w:marRight w:val="0"/>
          <w:marTop w:val="0"/>
          <w:marBottom w:val="0"/>
          <w:divBdr>
            <w:top w:val="none" w:sz="0" w:space="0" w:color="auto"/>
            <w:left w:val="none" w:sz="0" w:space="0" w:color="auto"/>
            <w:bottom w:val="none" w:sz="0" w:space="0" w:color="auto"/>
            <w:right w:val="none" w:sz="0" w:space="0" w:color="auto"/>
          </w:divBdr>
        </w:div>
        <w:div w:id="1321035055">
          <w:marLeft w:val="0"/>
          <w:marRight w:val="0"/>
          <w:marTop w:val="0"/>
          <w:marBottom w:val="0"/>
          <w:divBdr>
            <w:top w:val="none" w:sz="0" w:space="0" w:color="auto"/>
            <w:left w:val="none" w:sz="0" w:space="0" w:color="auto"/>
            <w:bottom w:val="none" w:sz="0" w:space="0" w:color="auto"/>
            <w:right w:val="none" w:sz="0" w:space="0" w:color="auto"/>
          </w:divBdr>
        </w:div>
        <w:div w:id="1661082218">
          <w:marLeft w:val="0"/>
          <w:marRight w:val="0"/>
          <w:marTop w:val="0"/>
          <w:marBottom w:val="0"/>
          <w:divBdr>
            <w:top w:val="none" w:sz="0" w:space="0" w:color="auto"/>
            <w:left w:val="none" w:sz="0" w:space="0" w:color="auto"/>
            <w:bottom w:val="none" w:sz="0" w:space="0" w:color="auto"/>
            <w:right w:val="none" w:sz="0" w:space="0" w:color="auto"/>
          </w:divBdr>
        </w:div>
        <w:div w:id="1859736549">
          <w:marLeft w:val="0"/>
          <w:marRight w:val="0"/>
          <w:marTop w:val="0"/>
          <w:marBottom w:val="0"/>
          <w:divBdr>
            <w:top w:val="none" w:sz="0" w:space="0" w:color="auto"/>
            <w:left w:val="none" w:sz="0" w:space="0" w:color="auto"/>
            <w:bottom w:val="none" w:sz="0" w:space="0" w:color="auto"/>
            <w:right w:val="none" w:sz="0" w:space="0" w:color="auto"/>
          </w:divBdr>
        </w:div>
        <w:div w:id="1878155276">
          <w:marLeft w:val="0"/>
          <w:marRight w:val="0"/>
          <w:marTop w:val="0"/>
          <w:marBottom w:val="0"/>
          <w:divBdr>
            <w:top w:val="none" w:sz="0" w:space="0" w:color="auto"/>
            <w:left w:val="none" w:sz="0" w:space="0" w:color="auto"/>
            <w:bottom w:val="none" w:sz="0" w:space="0" w:color="auto"/>
            <w:right w:val="none" w:sz="0" w:space="0" w:color="auto"/>
          </w:divBdr>
        </w:div>
        <w:div w:id="1886259042">
          <w:marLeft w:val="0"/>
          <w:marRight w:val="0"/>
          <w:marTop w:val="0"/>
          <w:marBottom w:val="0"/>
          <w:divBdr>
            <w:top w:val="none" w:sz="0" w:space="0" w:color="auto"/>
            <w:left w:val="none" w:sz="0" w:space="0" w:color="auto"/>
            <w:bottom w:val="none" w:sz="0" w:space="0" w:color="auto"/>
            <w:right w:val="none" w:sz="0" w:space="0" w:color="auto"/>
          </w:divBdr>
        </w:div>
      </w:divsChild>
    </w:div>
    <w:div w:id="887255741">
      <w:bodyDiv w:val="1"/>
      <w:marLeft w:val="0"/>
      <w:marRight w:val="0"/>
      <w:marTop w:val="0"/>
      <w:marBottom w:val="0"/>
      <w:divBdr>
        <w:top w:val="none" w:sz="0" w:space="0" w:color="auto"/>
        <w:left w:val="none" w:sz="0" w:space="0" w:color="auto"/>
        <w:bottom w:val="none" w:sz="0" w:space="0" w:color="auto"/>
        <w:right w:val="none" w:sz="0" w:space="0" w:color="auto"/>
      </w:divBdr>
      <w:divsChild>
        <w:div w:id="12458883">
          <w:marLeft w:val="0"/>
          <w:marRight w:val="0"/>
          <w:marTop w:val="0"/>
          <w:marBottom w:val="0"/>
          <w:divBdr>
            <w:top w:val="none" w:sz="0" w:space="0" w:color="auto"/>
            <w:left w:val="none" w:sz="0" w:space="0" w:color="auto"/>
            <w:bottom w:val="none" w:sz="0" w:space="0" w:color="auto"/>
            <w:right w:val="none" w:sz="0" w:space="0" w:color="auto"/>
          </w:divBdr>
        </w:div>
        <w:div w:id="1196500721">
          <w:marLeft w:val="0"/>
          <w:marRight w:val="0"/>
          <w:marTop w:val="0"/>
          <w:marBottom w:val="0"/>
          <w:divBdr>
            <w:top w:val="none" w:sz="0" w:space="0" w:color="auto"/>
            <w:left w:val="none" w:sz="0" w:space="0" w:color="auto"/>
            <w:bottom w:val="none" w:sz="0" w:space="0" w:color="auto"/>
            <w:right w:val="none" w:sz="0" w:space="0" w:color="auto"/>
          </w:divBdr>
        </w:div>
        <w:div w:id="1421833499">
          <w:marLeft w:val="0"/>
          <w:marRight w:val="0"/>
          <w:marTop w:val="0"/>
          <w:marBottom w:val="0"/>
          <w:divBdr>
            <w:top w:val="none" w:sz="0" w:space="0" w:color="auto"/>
            <w:left w:val="none" w:sz="0" w:space="0" w:color="auto"/>
            <w:bottom w:val="none" w:sz="0" w:space="0" w:color="auto"/>
            <w:right w:val="none" w:sz="0" w:space="0" w:color="auto"/>
          </w:divBdr>
        </w:div>
        <w:div w:id="1947694973">
          <w:marLeft w:val="0"/>
          <w:marRight w:val="0"/>
          <w:marTop w:val="0"/>
          <w:marBottom w:val="0"/>
          <w:divBdr>
            <w:top w:val="none" w:sz="0" w:space="0" w:color="auto"/>
            <w:left w:val="none" w:sz="0" w:space="0" w:color="auto"/>
            <w:bottom w:val="none" w:sz="0" w:space="0" w:color="auto"/>
            <w:right w:val="none" w:sz="0" w:space="0" w:color="auto"/>
          </w:divBdr>
        </w:div>
        <w:div w:id="1954170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Conley, Mariam</dc:creator>
  <cp:keywords/>
  <dc:description/>
  <cp:lastModifiedBy>Conley, Mariam</cp:lastModifiedBy>
  <cp:revision>2</cp:revision>
  <dcterms:created xsi:type="dcterms:W3CDTF">2023-06-08T20:58:00Z</dcterms:created>
  <dcterms:modified xsi:type="dcterms:W3CDTF">2023-06-08T20:58:00Z</dcterms:modified>
</cp:coreProperties>
</file>