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391C" w14:textId="77777777" w:rsidR="0053044D" w:rsidRDefault="0053044D" w:rsidP="006939BB"/>
    <w:p w14:paraId="6C3CBFD9" w14:textId="16DE8E76" w:rsidR="0053044D" w:rsidRPr="00BF7B1E" w:rsidRDefault="001A2989" w:rsidP="0053044D">
      <w:pPr>
        <w:spacing w:after="0"/>
        <w:jc w:val="center"/>
      </w:pPr>
      <w:r w:rsidRPr="00BF7B1E">
        <w:t>Community Provider Strategy Team (CPST)</w:t>
      </w:r>
    </w:p>
    <w:p w14:paraId="0F38F368" w14:textId="77777777" w:rsidR="0053044D" w:rsidRPr="00BF7B1E" w:rsidRDefault="001A2989" w:rsidP="0053044D">
      <w:pPr>
        <w:spacing w:after="0"/>
        <w:jc w:val="center"/>
      </w:pPr>
      <w:r w:rsidRPr="00BF7B1E">
        <w:t>Information Session Notes</w:t>
      </w:r>
    </w:p>
    <w:p w14:paraId="3D35117D" w14:textId="730C08C0" w:rsidR="001A2989" w:rsidRPr="00BF7B1E" w:rsidRDefault="001A2989" w:rsidP="0053044D">
      <w:pPr>
        <w:spacing w:after="0"/>
        <w:jc w:val="center"/>
      </w:pPr>
      <w:r w:rsidRPr="00BF7B1E">
        <w:t>April 20, 2023</w:t>
      </w:r>
    </w:p>
    <w:p w14:paraId="70DCA903" w14:textId="77777777" w:rsidR="00915CDF" w:rsidRPr="00BF7B1E" w:rsidRDefault="00915CDF" w:rsidP="00915CDF"/>
    <w:p w14:paraId="4C009017" w14:textId="300D8D78" w:rsidR="007573E6" w:rsidRPr="00BF7B1E" w:rsidRDefault="007573E6" w:rsidP="007573E6">
      <w:pPr>
        <w:pStyle w:val="ListParagraph"/>
        <w:numPr>
          <w:ilvl w:val="0"/>
          <w:numId w:val="2"/>
        </w:numPr>
        <w:rPr>
          <w:b/>
          <w:bCs/>
        </w:rPr>
      </w:pPr>
      <w:r w:rsidRPr="00BF7B1E">
        <w:rPr>
          <w:b/>
          <w:bCs/>
        </w:rPr>
        <w:t>Welcome and Agenda Overview – Sarah Allen</w:t>
      </w:r>
      <w:r w:rsidR="000255F3" w:rsidRPr="00BF7B1E">
        <w:rPr>
          <w:b/>
          <w:bCs/>
        </w:rPr>
        <w:t>, NCS</w:t>
      </w:r>
    </w:p>
    <w:p w14:paraId="5405A2CF" w14:textId="65149959" w:rsidR="003E2EB9" w:rsidRPr="00BF7B1E" w:rsidRDefault="00915CDF" w:rsidP="00AB49F8">
      <w:pPr>
        <w:pStyle w:val="ListParagraph"/>
        <w:numPr>
          <w:ilvl w:val="0"/>
          <w:numId w:val="4"/>
        </w:numPr>
      </w:pPr>
      <w:r w:rsidRPr="00BF7B1E">
        <w:t xml:space="preserve">Sarah </w:t>
      </w:r>
      <w:r w:rsidR="005B292E" w:rsidRPr="00BF7B1E">
        <w:t xml:space="preserve">gave </w:t>
      </w:r>
      <w:r w:rsidR="0083343C" w:rsidRPr="00BF7B1E">
        <w:t xml:space="preserve">a recap about </w:t>
      </w:r>
      <w:r w:rsidR="008B304E" w:rsidRPr="00BF7B1E">
        <w:t xml:space="preserve">the CPST and </w:t>
      </w:r>
      <w:r w:rsidR="001F27FF" w:rsidRPr="00BF7B1E">
        <w:t>its</w:t>
      </w:r>
      <w:r w:rsidR="00B335E0" w:rsidRPr="00BF7B1E">
        <w:t xml:space="preserve"> history. The </w:t>
      </w:r>
      <w:r w:rsidR="001F27FF" w:rsidRPr="00BF7B1E">
        <w:t>team</w:t>
      </w:r>
      <w:r w:rsidR="00B335E0" w:rsidRPr="00BF7B1E">
        <w:t xml:space="preserve"> started on April 2, </w:t>
      </w:r>
      <w:r w:rsidR="000255F3" w:rsidRPr="00BF7B1E">
        <w:t>2020,</w:t>
      </w:r>
      <w:r w:rsidR="00B335E0" w:rsidRPr="00BF7B1E">
        <w:t xml:space="preserve"> and has been full steam ahead for 3 years now. </w:t>
      </w:r>
      <w:r w:rsidR="00F82803" w:rsidRPr="00BF7B1E">
        <w:t xml:space="preserve">While the focus of the group is moving away from the urgency of </w:t>
      </w:r>
      <w:r w:rsidR="004E014D" w:rsidRPr="00BF7B1E">
        <w:t xml:space="preserve">the </w:t>
      </w:r>
      <w:r w:rsidR="00F82803" w:rsidRPr="00BF7B1E">
        <w:t>health con</w:t>
      </w:r>
      <w:r w:rsidR="009C123D" w:rsidRPr="00BF7B1E">
        <w:t>cerns</w:t>
      </w:r>
      <w:r w:rsidR="004E014D" w:rsidRPr="00BF7B1E">
        <w:t xml:space="preserve"> of </w:t>
      </w:r>
      <w:r w:rsidR="005A17A2" w:rsidRPr="00BF7B1E">
        <w:t>COVID-19</w:t>
      </w:r>
      <w:r w:rsidR="009C123D" w:rsidRPr="00BF7B1E">
        <w:t xml:space="preserve">, there are other social and economic concerns that still exist and are </w:t>
      </w:r>
      <w:r w:rsidR="004E014D" w:rsidRPr="00BF7B1E">
        <w:t>a</w:t>
      </w:r>
      <w:r w:rsidR="009C123D" w:rsidRPr="00BF7B1E">
        <w:t xml:space="preserve">rising </w:t>
      </w:r>
      <w:r w:rsidR="0081148A" w:rsidRPr="00BF7B1E">
        <w:t>every day</w:t>
      </w:r>
      <w:r w:rsidR="009C123D" w:rsidRPr="00BF7B1E">
        <w:t>.</w:t>
      </w:r>
      <w:r w:rsidR="0081148A" w:rsidRPr="00BF7B1E">
        <w:t xml:space="preserve"> Chris Leonard</w:t>
      </w:r>
      <w:r w:rsidR="00D239E1" w:rsidRPr="00BF7B1E">
        <w:t xml:space="preserve"> has given his support and </w:t>
      </w:r>
      <w:r w:rsidR="00E92B73" w:rsidRPr="00BF7B1E">
        <w:t>encouragement</w:t>
      </w:r>
      <w:r w:rsidR="004E014D" w:rsidRPr="00BF7B1E">
        <w:t xml:space="preserve"> to CPST</w:t>
      </w:r>
      <w:r w:rsidR="00D239E1" w:rsidRPr="00BF7B1E">
        <w:t xml:space="preserve"> and </w:t>
      </w:r>
      <w:r w:rsidR="004E014D" w:rsidRPr="00BF7B1E">
        <w:t xml:space="preserve">sees the need for the group to continue meeting and sharing information. </w:t>
      </w:r>
    </w:p>
    <w:p w14:paraId="1B9EADF9" w14:textId="354526F8" w:rsidR="00E646EA" w:rsidRPr="00BF7B1E" w:rsidRDefault="003E2EB9" w:rsidP="00D7279C">
      <w:pPr>
        <w:pStyle w:val="ListParagraph"/>
        <w:numPr>
          <w:ilvl w:val="0"/>
          <w:numId w:val="4"/>
        </w:numPr>
      </w:pPr>
      <w:r w:rsidRPr="00BF7B1E">
        <w:t xml:space="preserve">Sarah </w:t>
      </w:r>
      <w:r w:rsidR="00C2430C">
        <w:t>announced</w:t>
      </w:r>
      <w:r w:rsidRPr="00BF7B1E">
        <w:t xml:space="preserve"> that she and Elisa Matos will be stepping </w:t>
      </w:r>
      <w:r w:rsidR="009B1B21" w:rsidRPr="00BF7B1E">
        <w:t xml:space="preserve">aside from the team and Patricia </w:t>
      </w:r>
      <w:r w:rsidR="005A17A2" w:rsidRPr="00BF7B1E">
        <w:t>Arriaza</w:t>
      </w:r>
      <w:r w:rsidR="00F10057" w:rsidRPr="00BF7B1E">
        <w:t xml:space="preserve"> will</w:t>
      </w:r>
      <w:r w:rsidR="009B1B21" w:rsidRPr="00BF7B1E">
        <w:t xml:space="preserve"> </w:t>
      </w:r>
      <w:r w:rsidR="00620A31">
        <w:t>begin</w:t>
      </w:r>
      <w:r w:rsidR="009B1B21" w:rsidRPr="00BF7B1E">
        <w:t xml:space="preserve"> </w:t>
      </w:r>
      <w:r w:rsidR="001E6926" w:rsidRPr="00BF7B1E">
        <w:t>leading the meetings</w:t>
      </w:r>
      <w:r w:rsidR="004E014D" w:rsidRPr="00BF7B1E">
        <w:t xml:space="preserve"> going forward. Please reach out to </w:t>
      </w:r>
      <w:hyperlink r:id="rId8" w:history="1">
        <w:r w:rsidR="004E014D" w:rsidRPr="004768B5">
          <w:rPr>
            <w:rStyle w:val="Hyperlink"/>
          </w:rPr>
          <w:t>Patricia</w:t>
        </w:r>
      </w:hyperlink>
      <w:r w:rsidR="004E014D" w:rsidRPr="00BF7B1E">
        <w:t xml:space="preserve"> with any ideas for future meeting topics.</w:t>
      </w:r>
    </w:p>
    <w:p w14:paraId="00C60E16" w14:textId="77777777" w:rsidR="00D7279C" w:rsidRPr="00BF7B1E" w:rsidRDefault="00D7279C" w:rsidP="00D7279C">
      <w:pPr>
        <w:pStyle w:val="ListParagraph"/>
        <w:ind w:left="1080"/>
      </w:pPr>
    </w:p>
    <w:p w14:paraId="541A2D93" w14:textId="57A4F084" w:rsidR="009F6FBD" w:rsidRPr="00BF7B1E" w:rsidRDefault="00535235" w:rsidP="00381DDB">
      <w:pPr>
        <w:pStyle w:val="ListParagraph"/>
        <w:numPr>
          <w:ilvl w:val="0"/>
          <w:numId w:val="2"/>
        </w:numPr>
        <w:rPr>
          <w:b/>
          <w:bCs/>
        </w:rPr>
      </w:pPr>
      <w:r w:rsidRPr="00BF7B1E">
        <w:rPr>
          <w:b/>
          <w:bCs/>
        </w:rPr>
        <w:t>ARPA Trauma-Informed Spaces mini-grants</w:t>
      </w:r>
      <w:r w:rsidR="0083343C" w:rsidRPr="00BF7B1E">
        <w:rPr>
          <w:b/>
          <w:bCs/>
        </w:rPr>
        <w:t xml:space="preserve"> -</w:t>
      </w:r>
      <w:r w:rsidR="00B24561" w:rsidRPr="00BF7B1E">
        <w:rPr>
          <w:b/>
          <w:bCs/>
        </w:rPr>
        <w:t>Chrissy Cunningham</w:t>
      </w:r>
      <w:r w:rsidR="0083343C" w:rsidRPr="00BF7B1E">
        <w:rPr>
          <w:b/>
          <w:bCs/>
        </w:rPr>
        <w:t>, NCS</w:t>
      </w:r>
    </w:p>
    <w:p w14:paraId="1394971A" w14:textId="7FC168F5" w:rsidR="001215F8" w:rsidRPr="00BF7B1E" w:rsidRDefault="001215F8" w:rsidP="001215F8">
      <w:pPr>
        <w:pStyle w:val="ListParagraph"/>
        <w:numPr>
          <w:ilvl w:val="1"/>
          <w:numId w:val="2"/>
        </w:numPr>
      </w:pPr>
      <w:r w:rsidRPr="00BF7B1E">
        <w:t>The Trauma-Informed Community Network</w:t>
      </w:r>
      <w:r w:rsidR="00F758DE" w:rsidRPr="00BF7B1E">
        <w:t xml:space="preserve"> (TICN)</w:t>
      </w:r>
      <w:r w:rsidRPr="00BF7B1E">
        <w:t xml:space="preserve"> has received ARPA funding for community</w:t>
      </w:r>
      <w:r w:rsidR="000C4D2E" w:rsidRPr="00BF7B1E">
        <w:t>-based organizations</w:t>
      </w:r>
      <w:r w:rsidRPr="00BF7B1E">
        <w:t xml:space="preserve"> to help make their spaces more trauma-informed.</w:t>
      </w:r>
      <w:r w:rsidR="00316266" w:rsidRPr="00BF7B1E">
        <w:t xml:space="preserve"> The </w:t>
      </w:r>
      <w:r w:rsidR="00F758DE" w:rsidRPr="00BF7B1E">
        <w:t xml:space="preserve">maximum total request for each organization is $5,000. </w:t>
      </w:r>
    </w:p>
    <w:p w14:paraId="397B6673" w14:textId="0567A7BD" w:rsidR="001215F8" w:rsidRPr="00BF7B1E" w:rsidRDefault="001215F8" w:rsidP="000C4D2E">
      <w:pPr>
        <w:pStyle w:val="ListParagraph"/>
        <w:numPr>
          <w:ilvl w:val="1"/>
          <w:numId w:val="2"/>
        </w:numPr>
      </w:pPr>
      <w:r w:rsidRPr="00BF7B1E">
        <w:t xml:space="preserve">The goal of these mini grants is to </w:t>
      </w:r>
      <w:r w:rsidR="000C4D2E" w:rsidRPr="00BF7B1E">
        <w:t>create</w:t>
      </w:r>
      <w:r w:rsidRPr="00BF7B1E">
        <w:t xml:space="preserve"> spaces </w:t>
      </w:r>
      <w:r w:rsidR="000C4D2E" w:rsidRPr="00BF7B1E">
        <w:t xml:space="preserve">that have a welcoming and calm vibe for both the people being served and the staff who work at these organizations. Past examples </w:t>
      </w:r>
      <w:proofErr w:type="gramStart"/>
      <w:r w:rsidR="000C4D2E" w:rsidRPr="00BF7B1E">
        <w:t>of improvements made</w:t>
      </w:r>
      <w:proofErr w:type="gramEnd"/>
      <w:r w:rsidR="000C4D2E" w:rsidRPr="00BF7B1E">
        <w:t xml:space="preserve"> include a Zen Garden at a CSB site and a welcome area at a local food pantry. </w:t>
      </w:r>
      <w:r w:rsidRPr="00BF7B1E">
        <w:t xml:space="preserve">Some </w:t>
      </w:r>
      <w:r w:rsidR="000C4D2E" w:rsidRPr="00BF7B1E">
        <w:t>pictures and examples</w:t>
      </w:r>
      <w:r w:rsidRPr="00BF7B1E">
        <w:t xml:space="preserve"> of </w:t>
      </w:r>
      <w:r w:rsidR="000C4D2E" w:rsidRPr="00BF7B1E">
        <w:t xml:space="preserve">trauma-informed space improvements can be found </w:t>
      </w:r>
      <w:hyperlink r:id="rId9" w:history="1">
        <w:r w:rsidR="000C4D2E" w:rsidRPr="00BF7B1E">
          <w:rPr>
            <w:rStyle w:val="Hyperlink"/>
          </w:rPr>
          <w:t>here</w:t>
        </w:r>
      </w:hyperlink>
      <w:r w:rsidR="000C4D2E" w:rsidRPr="00BF7B1E">
        <w:t>.</w:t>
      </w:r>
    </w:p>
    <w:p w14:paraId="7B52E63A" w14:textId="4C7CCB25" w:rsidR="000C4D2E" w:rsidRPr="00BF7B1E" w:rsidRDefault="00F758DE" w:rsidP="000C4D2E">
      <w:pPr>
        <w:pStyle w:val="ListParagraph"/>
        <w:numPr>
          <w:ilvl w:val="1"/>
          <w:numId w:val="2"/>
        </w:numPr>
      </w:pPr>
      <w:r w:rsidRPr="00BF7B1E">
        <w:t xml:space="preserve">The </w:t>
      </w:r>
      <w:r w:rsidRPr="00BF7B1E">
        <w:rPr>
          <w:b/>
          <w:bCs/>
        </w:rPr>
        <w:t>deadline</w:t>
      </w:r>
      <w:r w:rsidRPr="00BF7B1E">
        <w:t xml:space="preserve"> to submit a grant application is </w:t>
      </w:r>
      <w:r w:rsidR="00D7152F" w:rsidRPr="00BF7B1E">
        <w:rPr>
          <w:b/>
          <w:bCs/>
        </w:rPr>
        <w:t>Friday,</w:t>
      </w:r>
      <w:r w:rsidR="00D7152F" w:rsidRPr="00BF7B1E">
        <w:t xml:space="preserve"> </w:t>
      </w:r>
      <w:r w:rsidRPr="00BF7B1E">
        <w:rPr>
          <w:b/>
          <w:bCs/>
        </w:rPr>
        <w:t>May 12, 2023, at 5pm.</w:t>
      </w:r>
      <w:r w:rsidRPr="00BF7B1E">
        <w:t xml:space="preserve"> </w:t>
      </w:r>
    </w:p>
    <w:p w14:paraId="7EF0821C" w14:textId="6478E8C5" w:rsidR="00F758DE" w:rsidRPr="00BF7B1E" w:rsidRDefault="00F758DE" w:rsidP="000C4D2E">
      <w:pPr>
        <w:pStyle w:val="ListParagraph"/>
        <w:numPr>
          <w:ilvl w:val="1"/>
          <w:numId w:val="2"/>
        </w:numPr>
      </w:pPr>
      <w:r w:rsidRPr="00BF7B1E">
        <w:t xml:space="preserve">A webinar about the program, funding guidelines, and the application </w:t>
      </w:r>
      <w:r w:rsidR="004D60A6" w:rsidRPr="00BF7B1E">
        <w:t xml:space="preserve">link </w:t>
      </w:r>
      <w:r w:rsidRPr="00BF7B1E">
        <w:t xml:space="preserve">can all be found on the </w:t>
      </w:r>
      <w:hyperlink r:id="rId10" w:history="1">
        <w:r w:rsidRPr="00BF7B1E">
          <w:rPr>
            <w:rStyle w:val="Hyperlink"/>
          </w:rPr>
          <w:t>TICN website</w:t>
        </w:r>
      </w:hyperlink>
      <w:r w:rsidR="004D60A6" w:rsidRPr="00BF7B1E">
        <w:t>.</w:t>
      </w:r>
    </w:p>
    <w:p w14:paraId="41B3B459" w14:textId="512B897E" w:rsidR="00F758DE" w:rsidRPr="00BF7B1E" w:rsidRDefault="00F758DE" w:rsidP="000C4D2E">
      <w:pPr>
        <w:pStyle w:val="ListParagraph"/>
        <w:numPr>
          <w:ilvl w:val="1"/>
          <w:numId w:val="2"/>
        </w:numPr>
      </w:pPr>
      <w:r w:rsidRPr="00BF7B1E">
        <w:t xml:space="preserve">Hallie Jackson manages the program and can provide proposal development guidance </w:t>
      </w:r>
      <w:r w:rsidR="00D7152F" w:rsidRPr="00BF7B1E">
        <w:t>as</w:t>
      </w:r>
      <w:r w:rsidRPr="00BF7B1E">
        <w:t xml:space="preserve"> well as suggestions and inspiration for making the space improvements. Hallie’s </w:t>
      </w:r>
      <w:proofErr w:type="gramStart"/>
      <w:r w:rsidRPr="00BF7B1E">
        <w:t>work days</w:t>
      </w:r>
      <w:proofErr w:type="gramEnd"/>
      <w:r w:rsidRPr="00BF7B1E">
        <w:t xml:space="preserve"> are Monday, Wednesday and Friday and can be reached </w:t>
      </w:r>
      <w:r w:rsidR="00D7152F" w:rsidRPr="00BF7B1E">
        <w:t xml:space="preserve">via email: </w:t>
      </w:r>
      <w:hyperlink r:id="rId11" w:history="1">
        <w:r w:rsidR="00D7152F" w:rsidRPr="00BF7B1E">
          <w:rPr>
            <w:rStyle w:val="Hyperlink"/>
          </w:rPr>
          <w:t>hallie.jackson@fairfaxcounty.gov</w:t>
        </w:r>
      </w:hyperlink>
    </w:p>
    <w:p w14:paraId="5010971B" w14:textId="32A29F07" w:rsidR="00381DDB" w:rsidRPr="00BF7B1E" w:rsidRDefault="00381DDB" w:rsidP="001215F8">
      <w:pPr>
        <w:rPr>
          <w:b/>
          <w:bCs/>
        </w:rPr>
      </w:pPr>
    </w:p>
    <w:p w14:paraId="136CA882" w14:textId="4C110DE3" w:rsidR="009F6FBD" w:rsidRPr="00BF7B1E" w:rsidRDefault="00FF0003" w:rsidP="004D60A6">
      <w:pPr>
        <w:pStyle w:val="ListParagraph"/>
        <w:numPr>
          <w:ilvl w:val="0"/>
          <w:numId w:val="2"/>
        </w:numPr>
        <w:rPr>
          <w:b/>
          <w:bCs/>
        </w:rPr>
      </w:pPr>
      <w:r w:rsidRPr="00BF7B1E">
        <w:rPr>
          <w:b/>
          <w:bCs/>
        </w:rPr>
        <w:t>Department of Family Services</w:t>
      </w:r>
      <w:r w:rsidR="004D60A6" w:rsidRPr="00BF7B1E">
        <w:rPr>
          <w:b/>
          <w:bCs/>
        </w:rPr>
        <w:t>– Patty Araujo</w:t>
      </w:r>
      <w:r w:rsidR="006263DD" w:rsidRPr="00BF7B1E">
        <w:rPr>
          <w:b/>
          <w:bCs/>
        </w:rPr>
        <w:t xml:space="preserve">, </w:t>
      </w:r>
      <w:r w:rsidRPr="00BF7B1E">
        <w:rPr>
          <w:b/>
          <w:bCs/>
        </w:rPr>
        <w:t>Public Assistance and Employment Services (PAES)</w:t>
      </w:r>
      <w:r w:rsidR="00181B1E" w:rsidRPr="00BF7B1E">
        <w:rPr>
          <w:b/>
          <w:bCs/>
        </w:rPr>
        <w:t xml:space="preserve"> and Wes Garit, Self-Sufficiency</w:t>
      </w:r>
    </w:p>
    <w:p w14:paraId="434D0C77" w14:textId="498038B3" w:rsidR="006263DD" w:rsidRPr="00BF7B1E" w:rsidRDefault="006263DD" w:rsidP="00D7279C">
      <w:pPr>
        <w:pStyle w:val="ListParagraph"/>
        <w:numPr>
          <w:ilvl w:val="1"/>
          <w:numId w:val="2"/>
        </w:numPr>
        <w:rPr>
          <w:b/>
          <w:bCs/>
        </w:rPr>
      </w:pPr>
      <w:r w:rsidRPr="00BF7B1E">
        <w:t xml:space="preserve">Patty shared that staff in PAES are currently in the process of sending out Medicaid renewals to recipients. She explained how to use the renewal calendar to determine when the renewals will </w:t>
      </w:r>
      <w:r w:rsidR="00FF0003" w:rsidRPr="00BF7B1E">
        <w:t>go out.</w:t>
      </w:r>
      <w:r w:rsidRPr="00BF7B1E">
        <w:t xml:space="preserve"> If anyone has questions about the process, they can call </w:t>
      </w:r>
      <w:r w:rsidRPr="00BF7B1E">
        <w:rPr>
          <w:b/>
          <w:bCs/>
        </w:rPr>
        <w:t>COVERVA</w:t>
      </w:r>
      <w:r w:rsidR="003A2164" w:rsidRPr="00BF7B1E">
        <w:t>:</w:t>
      </w:r>
      <w:r w:rsidR="00D7279C" w:rsidRPr="00BF7B1E">
        <w:t xml:space="preserve"> </w:t>
      </w:r>
      <w:r w:rsidR="00D7279C" w:rsidRPr="00BF7B1E">
        <w:rPr>
          <w:b/>
          <w:bCs/>
        </w:rPr>
        <w:t>1-833-5CALLVA</w:t>
      </w:r>
      <w:r w:rsidR="003A2164" w:rsidRPr="00BF7B1E">
        <w:t xml:space="preserve"> </w:t>
      </w:r>
      <w:r w:rsidRPr="00BF7B1E">
        <w:t xml:space="preserve">or the </w:t>
      </w:r>
      <w:r w:rsidRPr="00BF7B1E">
        <w:rPr>
          <w:b/>
          <w:bCs/>
        </w:rPr>
        <w:t>DFS customer</w:t>
      </w:r>
      <w:r w:rsidR="003A2164" w:rsidRPr="00BF7B1E">
        <w:rPr>
          <w:b/>
          <w:bCs/>
        </w:rPr>
        <w:t xml:space="preserve"> call </w:t>
      </w:r>
      <w:r w:rsidRPr="00BF7B1E">
        <w:rPr>
          <w:b/>
          <w:bCs/>
        </w:rPr>
        <w:t>center</w:t>
      </w:r>
      <w:r w:rsidR="003A2164" w:rsidRPr="00BF7B1E">
        <w:t xml:space="preserve">: </w:t>
      </w:r>
      <w:r w:rsidR="003A2164" w:rsidRPr="00BF7B1E">
        <w:rPr>
          <w:b/>
          <w:bCs/>
        </w:rPr>
        <w:t>703-324-7500</w:t>
      </w:r>
      <w:r w:rsidR="003A2164" w:rsidRPr="00BF7B1E">
        <w:t>.</w:t>
      </w:r>
      <w:r w:rsidRPr="00BF7B1E">
        <w:t xml:space="preserve">An important thing to remember is that not </w:t>
      </w:r>
      <w:r w:rsidR="00FF0003" w:rsidRPr="00BF7B1E">
        <w:t xml:space="preserve">everyone will </w:t>
      </w:r>
      <w:r w:rsidRPr="00BF7B1E">
        <w:t>get their renewal notices at the same time, but you can reassure clients that they will receive them</w:t>
      </w:r>
      <w:r w:rsidR="00FF0003" w:rsidRPr="00BF7B1E">
        <w:t xml:space="preserve">. </w:t>
      </w:r>
      <w:r w:rsidRPr="00BF7B1E">
        <w:t>The two best ways to renew are either file by phone or go online because the recipient will receive immediate confirmation</w:t>
      </w:r>
      <w:r w:rsidR="00FF0003" w:rsidRPr="00BF7B1E">
        <w:t xml:space="preserve"> of the renewal</w:t>
      </w:r>
      <w:r w:rsidRPr="00BF7B1E">
        <w:t>. However, the state will</w:t>
      </w:r>
      <w:r w:rsidR="00FF0003" w:rsidRPr="00BF7B1E">
        <w:t xml:space="preserve"> still</w:t>
      </w:r>
      <w:r w:rsidRPr="00BF7B1E">
        <w:t xml:space="preserve"> </w:t>
      </w:r>
      <w:r w:rsidR="00FF0003" w:rsidRPr="00BF7B1E">
        <w:t>send</w:t>
      </w:r>
      <w:r w:rsidRPr="00BF7B1E">
        <w:t xml:space="preserve"> paper renewals to everyone. </w:t>
      </w:r>
    </w:p>
    <w:p w14:paraId="62729BEB" w14:textId="4BB1FC2C" w:rsidR="006263DD" w:rsidRPr="00BF7B1E" w:rsidRDefault="006263DD" w:rsidP="006263DD">
      <w:pPr>
        <w:pStyle w:val="ListParagraph"/>
        <w:numPr>
          <w:ilvl w:val="1"/>
          <w:numId w:val="2"/>
        </w:numPr>
        <w:rPr>
          <w:b/>
          <w:bCs/>
        </w:rPr>
      </w:pPr>
      <w:r w:rsidRPr="00BF7B1E">
        <w:lastRenderedPageBreak/>
        <w:t xml:space="preserve">Unfortunately, there have been some new Medicaid scams circulating in the </w:t>
      </w:r>
      <w:r w:rsidR="00FF0003" w:rsidRPr="00BF7B1E">
        <w:t>community in addition to the</w:t>
      </w:r>
      <w:r w:rsidR="000217B1">
        <w:t xml:space="preserve"> recent</w:t>
      </w:r>
      <w:r w:rsidR="00FF0003" w:rsidRPr="00BF7B1E">
        <w:t xml:space="preserve"> EBT cards scams</w:t>
      </w:r>
      <w:r w:rsidR="000217B1">
        <w:t>.</w:t>
      </w:r>
      <w:r w:rsidR="000255F3" w:rsidRPr="00BF7B1E">
        <w:t xml:space="preserve"> </w:t>
      </w:r>
      <w:r w:rsidRPr="00BF7B1E">
        <w:t xml:space="preserve">People have been receiving messages telling them they must pay a certain amount of money before they can receive their </w:t>
      </w:r>
      <w:r w:rsidR="00FF0003" w:rsidRPr="00BF7B1E">
        <w:t xml:space="preserve">Medicaid </w:t>
      </w:r>
      <w:r w:rsidRPr="00BF7B1E">
        <w:t xml:space="preserve">coverage. </w:t>
      </w:r>
    </w:p>
    <w:p w14:paraId="297E4A2B" w14:textId="7E64955F" w:rsidR="00FF0003" w:rsidRPr="00BF7B1E" w:rsidRDefault="00FF0003" w:rsidP="006263DD">
      <w:pPr>
        <w:pStyle w:val="ListParagraph"/>
        <w:numPr>
          <w:ilvl w:val="1"/>
          <w:numId w:val="2"/>
        </w:numPr>
        <w:rPr>
          <w:b/>
          <w:bCs/>
        </w:rPr>
      </w:pPr>
      <w:r w:rsidRPr="00BF7B1E">
        <w:t xml:space="preserve">The </w:t>
      </w:r>
      <w:r w:rsidR="003A2164" w:rsidRPr="00BF7B1E">
        <w:t>6-month</w:t>
      </w:r>
      <w:r w:rsidRPr="00BF7B1E">
        <w:t xml:space="preserve"> work requirement connected to SNAP had been paused during the </w:t>
      </w:r>
      <w:r w:rsidR="005A17A2" w:rsidRPr="00BF7B1E">
        <w:t>COVID-19</w:t>
      </w:r>
      <w:r w:rsidRPr="00BF7B1E">
        <w:t xml:space="preserve"> </w:t>
      </w:r>
      <w:r w:rsidR="000255F3" w:rsidRPr="00BF7B1E">
        <w:t>pandemic,</w:t>
      </w:r>
      <w:r w:rsidRPr="00BF7B1E">
        <w:t xml:space="preserve"> but it will </w:t>
      </w:r>
      <w:r w:rsidR="00433246">
        <w:t>return</w:t>
      </w:r>
      <w:r w:rsidRPr="00BF7B1E">
        <w:t xml:space="preserve"> on </w:t>
      </w:r>
      <w:r w:rsidRPr="00BF7B1E">
        <w:rPr>
          <w:b/>
          <w:bCs/>
        </w:rPr>
        <w:t>July 1</w:t>
      </w:r>
      <w:r w:rsidRPr="00BF7B1E">
        <w:rPr>
          <w:b/>
          <w:bCs/>
          <w:vertAlign w:val="superscript"/>
        </w:rPr>
        <w:t>st</w:t>
      </w:r>
      <w:r w:rsidRPr="00BF7B1E">
        <w:rPr>
          <w:b/>
          <w:bCs/>
        </w:rPr>
        <w:t xml:space="preserve">, 2023. </w:t>
      </w:r>
      <w:r w:rsidRPr="00BF7B1E">
        <w:t xml:space="preserve">However, there will not be any </w:t>
      </w:r>
      <w:r w:rsidR="000255F3" w:rsidRPr="00BF7B1E">
        <w:t>impact</w:t>
      </w:r>
      <w:r w:rsidR="00433246">
        <w:t xml:space="preserve"> for clients</w:t>
      </w:r>
      <w:r w:rsidRPr="00BF7B1E">
        <w:t xml:space="preserve"> until </w:t>
      </w:r>
      <w:r w:rsidR="000255F3" w:rsidRPr="00BF7B1E">
        <w:t>the</w:t>
      </w:r>
      <w:r w:rsidRPr="00BF7B1E">
        <w:t xml:space="preserve"> end of the year. Patty shared a copy of the letter</w:t>
      </w:r>
      <w:r w:rsidR="00433246">
        <w:t xml:space="preserve"> SNAP</w:t>
      </w:r>
      <w:r w:rsidRPr="00BF7B1E">
        <w:t xml:space="preserve"> recipients will be receiving. There is a list of exemptions included in the letter and she encourages clients to look through the list to see if they qualify</w:t>
      </w:r>
      <w:r w:rsidR="00433246">
        <w:t xml:space="preserve"> for any exemptions</w:t>
      </w:r>
      <w:r w:rsidRPr="00BF7B1E">
        <w:t xml:space="preserve"> and return the survey to PAES. </w:t>
      </w:r>
    </w:p>
    <w:p w14:paraId="214DE44B" w14:textId="687F06F9" w:rsidR="00FF0003" w:rsidRPr="00BF7B1E" w:rsidRDefault="000B642F" w:rsidP="006263DD">
      <w:pPr>
        <w:pStyle w:val="ListParagraph"/>
        <w:numPr>
          <w:ilvl w:val="1"/>
          <w:numId w:val="2"/>
        </w:numPr>
        <w:rPr>
          <w:b/>
          <w:bCs/>
        </w:rPr>
      </w:pPr>
      <w:r w:rsidRPr="00BF7B1E">
        <w:t>The SNAP Emergency Allotments ended in March which means there has been a $95 reduction of benefits. Patty encouraged everyone to remind their clients who receive SNAP benefits to take advantage of the</w:t>
      </w:r>
      <w:r w:rsidR="003A2164" w:rsidRPr="00BF7B1E">
        <w:t xml:space="preserve"> </w:t>
      </w:r>
      <w:hyperlink r:id="rId12" w:history="1">
        <w:r w:rsidR="003A2164" w:rsidRPr="00BF7B1E">
          <w:rPr>
            <w:rStyle w:val="Hyperlink"/>
          </w:rPr>
          <w:t>Virginia</w:t>
        </w:r>
        <w:r w:rsidRPr="00BF7B1E">
          <w:rPr>
            <w:rStyle w:val="Hyperlink"/>
          </w:rPr>
          <w:t xml:space="preserve"> Fresh Match program</w:t>
        </w:r>
      </w:hyperlink>
      <w:r w:rsidRPr="00BF7B1E">
        <w:t xml:space="preserve"> at local farmers markets. </w:t>
      </w:r>
      <w:r w:rsidR="003A2164" w:rsidRPr="00BF7B1E">
        <w:t>The program matches up to $20 so people can buy $40 worth of food</w:t>
      </w:r>
      <w:r w:rsidR="00433246">
        <w:t xml:space="preserve"> at the markets</w:t>
      </w:r>
      <w:r w:rsidR="003A2164" w:rsidRPr="00BF7B1E">
        <w:t xml:space="preserve"> for half the price. </w:t>
      </w:r>
    </w:p>
    <w:p w14:paraId="29CF12A5" w14:textId="30B46677" w:rsidR="003A2164" w:rsidRPr="00BF7B1E" w:rsidRDefault="00CA4239" w:rsidP="006263DD">
      <w:pPr>
        <w:pStyle w:val="ListParagraph"/>
        <w:numPr>
          <w:ilvl w:val="1"/>
          <w:numId w:val="2"/>
        </w:numPr>
        <w:rPr>
          <w:b/>
          <w:bCs/>
        </w:rPr>
      </w:pPr>
      <w:r w:rsidRPr="00BF7B1E">
        <w:t>There</w:t>
      </w:r>
      <w:r w:rsidR="003A2164" w:rsidRPr="00BF7B1E">
        <w:t xml:space="preserve"> have been some delays in sending out the new </w:t>
      </w:r>
      <w:r w:rsidR="00A97A86" w:rsidRPr="00BF7B1E">
        <w:t xml:space="preserve">Cardinal Care and MCO FAMIS cards. </w:t>
      </w:r>
      <w:r w:rsidR="000255F3" w:rsidRPr="00BF7B1E">
        <w:t xml:space="preserve">They will be sent </w:t>
      </w:r>
      <w:r w:rsidR="00433246">
        <w:t xml:space="preserve">as soon as possible, but </w:t>
      </w:r>
      <w:r w:rsidR="000255F3" w:rsidRPr="00BF7B1E">
        <w:t>in the meantime,</w:t>
      </w:r>
      <w:r w:rsidR="00A97A86" w:rsidRPr="00BF7B1E">
        <w:t xml:space="preserve"> some cards will have the new </w:t>
      </w:r>
      <w:r w:rsidR="000255F3" w:rsidRPr="00BF7B1E">
        <w:t>logo,</w:t>
      </w:r>
      <w:r w:rsidR="00A97A86" w:rsidRPr="00BF7B1E">
        <w:t xml:space="preserve"> and some will be the older versions. Patty shared the advice that she tells everyone to take all their cards with them when they are going to a doctor’s appointment o</w:t>
      </w:r>
      <w:r w:rsidR="00433246">
        <w:t xml:space="preserve">r to the </w:t>
      </w:r>
      <w:r w:rsidR="00A97A86" w:rsidRPr="00BF7B1E">
        <w:t xml:space="preserve">hospital. </w:t>
      </w:r>
      <w:r w:rsidR="00A97A86" w:rsidRPr="00BF7B1E">
        <w:rPr>
          <w:lang w:val="en"/>
        </w:rPr>
        <w:t>Both the old and the new cards are accepted by Medicaid providers.</w:t>
      </w:r>
      <w:r w:rsidR="00A97A86" w:rsidRPr="00BF7B1E">
        <w:t xml:space="preserve"> </w:t>
      </w:r>
      <w:r w:rsidRPr="00BF7B1E">
        <w:t xml:space="preserve">An example of </w:t>
      </w:r>
      <w:r w:rsidR="00433246">
        <w:t>the new card</w:t>
      </w:r>
      <w:r w:rsidRPr="00BF7B1E">
        <w:t xml:space="preserve"> can be found </w:t>
      </w:r>
      <w:hyperlink r:id="rId13" w:history="1">
        <w:r w:rsidRPr="00BF7B1E">
          <w:rPr>
            <w:rStyle w:val="Hyperlink"/>
          </w:rPr>
          <w:t>here</w:t>
        </w:r>
      </w:hyperlink>
      <w:r w:rsidRPr="00BF7B1E">
        <w:t xml:space="preserve">. </w:t>
      </w:r>
    </w:p>
    <w:p w14:paraId="6F91A24D" w14:textId="54E78BCB" w:rsidR="00CA4239" w:rsidRPr="00BF7B1E" w:rsidRDefault="003A2164" w:rsidP="00181B1E">
      <w:pPr>
        <w:pStyle w:val="ListParagraph"/>
        <w:numPr>
          <w:ilvl w:val="1"/>
          <w:numId w:val="2"/>
        </w:numPr>
        <w:rPr>
          <w:b/>
          <w:bCs/>
        </w:rPr>
      </w:pPr>
      <w:r w:rsidRPr="00BF7B1E">
        <w:t>Patty shared</w:t>
      </w:r>
      <w:r w:rsidR="00A97A86" w:rsidRPr="00BF7B1E">
        <w:t xml:space="preserve"> that PAES is in the process of unwinding (returning to normal Medicaid processing) and she gave out </w:t>
      </w:r>
      <w:r w:rsidRPr="00BF7B1E">
        <w:t>her contact information if anyone in the CPST has questions</w:t>
      </w:r>
      <w:r w:rsidR="00A97A86" w:rsidRPr="00BF7B1E">
        <w:t xml:space="preserve"> about this or anything she </w:t>
      </w:r>
      <w:r w:rsidR="00CA4239" w:rsidRPr="00BF7B1E">
        <w:t>discussed</w:t>
      </w:r>
      <w:r w:rsidR="00A97A86" w:rsidRPr="00BF7B1E">
        <w:t xml:space="preserve"> today</w:t>
      </w:r>
      <w:r w:rsidRPr="00BF7B1E">
        <w:t xml:space="preserve">. You can reach her by email at </w:t>
      </w:r>
      <w:hyperlink r:id="rId14" w:history="1">
        <w:r w:rsidRPr="00BF7B1E">
          <w:rPr>
            <w:rStyle w:val="Hyperlink"/>
          </w:rPr>
          <w:t>patricia.araujo@fairfaxcounty.gov</w:t>
        </w:r>
      </w:hyperlink>
      <w:r w:rsidRPr="00BF7B1E">
        <w:t xml:space="preserve"> and her office phone number is </w:t>
      </w:r>
      <w:r w:rsidRPr="00433246">
        <w:rPr>
          <w:b/>
          <w:bCs/>
        </w:rPr>
        <w:t>703-324-7864</w:t>
      </w:r>
      <w:r w:rsidRPr="00BF7B1E">
        <w:t>.</w:t>
      </w:r>
    </w:p>
    <w:p w14:paraId="0E8597BC" w14:textId="2457FE34" w:rsidR="009F6FBD" w:rsidRPr="00BF7B1E" w:rsidRDefault="00181B1E" w:rsidP="006939BB">
      <w:pPr>
        <w:pStyle w:val="ListParagraph"/>
        <w:numPr>
          <w:ilvl w:val="1"/>
          <w:numId w:val="2"/>
        </w:numPr>
        <w:rPr>
          <w:b/>
          <w:bCs/>
        </w:rPr>
      </w:pPr>
      <w:r w:rsidRPr="00BF7B1E">
        <w:t xml:space="preserve">Wes Garit shared that he and Nancy Cordova are continuing to educate clients on how to provide Family Services with any updates on their cases and to renew their benefits. While there has been an increase in person assistance in the office, they are still encouraging clients to use Assistance from a Distance methods. Their goal is to remove the transportation barrier and make it easier for clients to contact the department. </w:t>
      </w:r>
    </w:p>
    <w:p w14:paraId="25900867" w14:textId="77777777" w:rsidR="000255F3" w:rsidRPr="00BF7B1E" w:rsidRDefault="000255F3"/>
    <w:p w14:paraId="3DE5E849" w14:textId="7301CAD7" w:rsidR="009F6FBD" w:rsidRPr="00BF7B1E" w:rsidRDefault="00181B1E" w:rsidP="00181B1E">
      <w:pPr>
        <w:pStyle w:val="ListParagraph"/>
        <w:numPr>
          <w:ilvl w:val="0"/>
          <w:numId w:val="2"/>
        </w:numPr>
        <w:rPr>
          <w:b/>
          <w:bCs/>
        </w:rPr>
      </w:pPr>
      <w:r w:rsidRPr="00BF7B1E">
        <w:rPr>
          <w:b/>
          <w:bCs/>
        </w:rPr>
        <w:t>Health Department Update- Carrie Cannon</w:t>
      </w:r>
      <w:r w:rsidR="000255F3" w:rsidRPr="00BF7B1E">
        <w:rPr>
          <w:b/>
          <w:bCs/>
        </w:rPr>
        <w:t>, Health Department</w:t>
      </w:r>
    </w:p>
    <w:p w14:paraId="25925F71" w14:textId="53E9E191" w:rsidR="007C7B81" w:rsidRPr="00BF7B1E" w:rsidRDefault="007C7B81" w:rsidP="000255F3">
      <w:pPr>
        <w:pStyle w:val="ListParagraph"/>
        <w:numPr>
          <w:ilvl w:val="1"/>
          <w:numId w:val="2"/>
        </w:numPr>
        <w:rPr>
          <w:b/>
          <w:bCs/>
        </w:rPr>
      </w:pPr>
      <w:r w:rsidRPr="00BF7B1E">
        <w:t xml:space="preserve">There has been a downward trend for </w:t>
      </w:r>
      <w:r w:rsidR="005A17A2" w:rsidRPr="00BF7B1E">
        <w:t>COVID-19</w:t>
      </w:r>
      <w:r w:rsidRPr="00BF7B1E">
        <w:t xml:space="preserve"> and other respiratory illnesses, </w:t>
      </w:r>
      <w:r w:rsidR="002E241F" w:rsidRPr="00BF7B1E">
        <w:t>however,</w:t>
      </w:r>
      <w:r w:rsidRPr="00BF7B1E">
        <w:t xml:space="preserve"> there has been an increase in Sexually Transmitted Infection (STI) numbers. The health department has </w:t>
      </w:r>
      <w:r w:rsidR="00C94A5E" w:rsidRPr="00BF7B1E">
        <w:t xml:space="preserve">STI prevention </w:t>
      </w:r>
      <w:r w:rsidRPr="00BF7B1E">
        <w:t xml:space="preserve">outreach resources available, and you can contact </w:t>
      </w:r>
      <w:hyperlink r:id="rId15" w:history="1">
        <w:r w:rsidRPr="00BF7B1E">
          <w:rPr>
            <w:rStyle w:val="Hyperlink"/>
          </w:rPr>
          <w:t>Carrie</w:t>
        </w:r>
      </w:hyperlink>
      <w:r w:rsidRPr="00BF7B1E">
        <w:t xml:space="preserve"> if interested. </w:t>
      </w:r>
    </w:p>
    <w:p w14:paraId="1A04EAFF" w14:textId="5C88EFD3" w:rsidR="007C7B81" w:rsidRPr="00BF7B1E" w:rsidRDefault="007C7B81" w:rsidP="007C7B81">
      <w:pPr>
        <w:pStyle w:val="ListParagraph"/>
        <w:numPr>
          <w:ilvl w:val="1"/>
          <w:numId w:val="2"/>
        </w:numPr>
        <w:rPr>
          <w:b/>
          <w:bCs/>
        </w:rPr>
      </w:pPr>
      <w:r w:rsidRPr="00BF7B1E">
        <w:t xml:space="preserve">The Public Health Emergency Declaration ends on May 11, 2023. The Health Department will update their website </w:t>
      </w:r>
      <w:r w:rsidR="00C94A5E" w:rsidRPr="00BF7B1E">
        <w:t>with more information prior to the declaration ending.</w:t>
      </w:r>
    </w:p>
    <w:p w14:paraId="67FA40D4" w14:textId="47F9FB84" w:rsidR="007C7B81" w:rsidRPr="00BF7B1E" w:rsidRDefault="007C7B81" w:rsidP="007C7B81">
      <w:pPr>
        <w:pStyle w:val="ListParagraph"/>
        <w:numPr>
          <w:ilvl w:val="1"/>
          <w:numId w:val="2"/>
        </w:numPr>
        <w:rPr>
          <w:b/>
          <w:bCs/>
        </w:rPr>
      </w:pPr>
      <w:r w:rsidRPr="00BF7B1E">
        <w:t xml:space="preserve">The FDA and CDC have issued new recommendations for adults aged 65 plus and individuals who are immunocompromised to receive a second dose of the bivalent </w:t>
      </w:r>
      <w:r w:rsidR="00433246">
        <w:t>COVID-19</w:t>
      </w:r>
      <w:r w:rsidRPr="00BF7B1E">
        <w:t xml:space="preserve">booster. </w:t>
      </w:r>
    </w:p>
    <w:p w14:paraId="64E99A07" w14:textId="5C32DC68" w:rsidR="007C7B81" w:rsidRPr="00BF7B1E" w:rsidRDefault="007C7B81" w:rsidP="007C7B81">
      <w:pPr>
        <w:pStyle w:val="ListParagraph"/>
        <w:numPr>
          <w:ilvl w:val="1"/>
          <w:numId w:val="2"/>
        </w:numPr>
        <w:rPr>
          <w:b/>
          <w:bCs/>
        </w:rPr>
      </w:pPr>
      <w:r w:rsidRPr="00BF7B1E">
        <w:t xml:space="preserve">The Health Department is still providing </w:t>
      </w:r>
      <w:r w:rsidR="00433246">
        <w:t xml:space="preserve">COVID-19 </w:t>
      </w:r>
      <w:r w:rsidRPr="00BF7B1E">
        <w:t>tests and vaccines</w:t>
      </w:r>
      <w:r w:rsidR="00C94A5E" w:rsidRPr="00BF7B1E">
        <w:t xml:space="preserve"> in the district office clinics</w:t>
      </w:r>
      <w:r w:rsidRPr="00BF7B1E">
        <w:t xml:space="preserve">. Anyone who needs one or both </w:t>
      </w:r>
      <w:r w:rsidR="00C94A5E" w:rsidRPr="00BF7B1E">
        <w:t xml:space="preserve">may call the </w:t>
      </w:r>
      <w:r w:rsidR="00C94A5E" w:rsidRPr="00BF7B1E">
        <w:rPr>
          <w:b/>
          <w:bCs/>
        </w:rPr>
        <w:t>Fairfax County Call Center</w:t>
      </w:r>
      <w:r w:rsidR="00C94A5E" w:rsidRPr="00BF7B1E">
        <w:t xml:space="preserve"> at </w:t>
      </w:r>
      <w:r w:rsidR="00C94A5E" w:rsidRPr="00BF7B1E">
        <w:rPr>
          <w:b/>
          <w:bCs/>
        </w:rPr>
        <w:t>703-267-3511</w:t>
      </w:r>
      <w:r w:rsidR="00C94A5E" w:rsidRPr="00BF7B1E">
        <w:t>.</w:t>
      </w:r>
    </w:p>
    <w:p w14:paraId="5A60A50C" w14:textId="42D2DACE" w:rsidR="007C7B81" w:rsidRPr="00BF7B1E" w:rsidRDefault="007C7B81" w:rsidP="007C7B81">
      <w:pPr>
        <w:pStyle w:val="ListParagraph"/>
        <w:numPr>
          <w:ilvl w:val="1"/>
          <w:numId w:val="2"/>
        </w:numPr>
        <w:rPr>
          <w:b/>
          <w:bCs/>
        </w:rPr>
      </w:pPr>
      <w:r w:rsidRPr="00BF7B1E">
        <w:t xml:space="preserve">Opioid and Fentanyl overdoses continue to increase. There have been 97 non-fatal overdoses to date compared to 60 </w:t>
      </w:r>
      <w:r w:rsidR="005A17A2" w:rsidRPr="00BF7B1E">
        <w:t>at this point in</w:t>
      </w:r>
      <w:r w:rsidRPr="00BF7B1E">
        <w:t xml:space="preserve"> 2022. The Health Department updates their </w:t>
      </w:r>
      <w:hyperlink r:id="rId16" w:history="1">
        <w:r w:rsidRPr="00BF7B1E">
          <w:rPr>
            <w:rStyle w:val="Hyperlink"/>
          </w:rPr>
          <w:t>dashboard</w:t>
        </w:r>
      </w:hyperlink>
      <w:r w:rsidRPr="00BF7B1E">
        <w:t xml:space="preserve"> monthly as an information resource for the community. Carrie noted there </w:t>
      </w:r>
      <w:r w:rsidRPr="00BF7B1E">
        <w:lastRenderedPageBreak/>
        <w:t>can be a lag in the fata</w:t>
      </w:r>
      <w:r w:rsidR="002E241F" w:rsidRPr="00BF7B1E">
        <w:t>l</w:t>
      </w:r>
      <w:r w:rsidRPr="00BF7B1E">
        <w:t xml:space="preserve"> overdose numbers as that information comes from the state and there can be delays in confirming</w:t>
      </w:r>
      <w:r w:rsidR="002E241F" w:rsidRPr="00BF7B1E">
        <w:t xml:space="preserve"> those </w:t>
      </w:r>
      <w:r w:rsidR="005A17A2" w:rsidRPr="00BF7B1E">
        <w:t>cases.</w:t>
      </w:r>
    </w:p>
    <w:p w14:paraId="7ECAF760" w14:textId="22CA5AAD" w:rsidR="002E241F" w:rsidRPr="00BF7B1E" w:rsidRDefault="002E241F" w:rsidP="007C7B81">
      <w:pPr>
        <w:pStyle w:val="ListParagraph"/>
        <w:numPr>
          <w:ilvl w:val="1"/>
          <w:numId w:val="2"/>
        </w:numPr>
        <w:rPr>
          <w:b/>
          <w:bCs/>
        </w:rPr>
      </w:pPr>
      <w:r w:rsidRPr="00BF7B1E">
        <w:t xml:space="preserve">The Health </w:t>
      </w:r>
      <w:r w:rsidR="000255F3" w:rsidRPr="00BF7B1E">
        <w:t>Department</w:t>
      </w:r>
      <w:r w:rsidRPr="00BF7B1E">
        <w:t xml:space="preserve"> no longer </w:t>
      </w:r>
      <w:r w:rsidR="000255F3" w:rsidRPr="00BF7B1E">
        <w:t>requires</w:t>
      </w:r>
      <w:r w:rsidRPr="00BF7B1E">
        <w:t xml:space="preserve"> masking except in the case of illness, a positive </w:t>
      </w:r>
      <w:r w:rsidR="005A17A2" w:rsidRPr="00BF7B1E">
        <w:t>COVID-19</w:t>
      </w:r>
      <w:r w:rsidR="00A468AA">
        <w:t xml:space="preserve"> </w:t>
      </w:r>
      <w:r w:rsidRPr="00BF7B1E">
        <w:t xml:space="preserve">test or </w:t>
      </w:r>
      <w:r w:rsidR="005A17A2" w:rsidRPr="00BF7B1E">
        <w:t>COVID-19</w:t>
      </w:r>
      <w:r w:rsidRPr="00BF7B1E">
        <w:t xml:space="preserve"> exposure and</w:t>
      </w:r>
      <w:r w:rsidR="00C2430C">
        <w:t xml:space="preserve"> for all</w:t>
      </w:r>
      <w:r w:rsidRPr="00BF7B1E">
        <w:t xml:space="preserve"> individuals with weakened immune systems.</w:t>
      </w:r>
    </w:p>
    <w:p w14:paraId="41AEF740" w14:textId="77777777" w:rsidR="002E241F" w:rsidRPr="00BF7B1E" w:rsidRDefault="002E241F" w:rsidP="002E241F">
      <w:pPr>
        <w:pStyle w:val="ListParagraph"/>
        <w:ind w:left="1440"/>
        <w:rPr>
          <w:b/>
          <w:bCs/>
        </w:rPr>
      </w:pPr>
    </w:p>
    <w:p w14:paraId="16CC8961" w14:textId="5C1A5FD3" w:rsidR="002E241F" w:rsidRPr="00BF7B1E" w:rsidRDefault="002E241F" w:rsidP="002E241F">
      <w:pPr>
        <w:pStyle w:val="ListParagraph"/>
        <w:numPr>
          <w:ilvl w:val="0"/>
          <w:numId w:val="2"/>
        </w:numPr>
        <w:rPr>
          <w:b/>
          <w:bCs/>
        </w:rPr>
      </w:pPr>
      <w:r w:rsidRPr="00BF7B1E">
        <w:rPr>
          <w:b/>
          <w:bCs/>
        </w:rPr>
        <w:t>Coordinated Services Planning – Aimee Garcia</w:t>
      </w:r>
    </w:p>
    <w:p w14:paraId="4F5938C9" w14:textId="480566B4" w:rsidR="002E241F" w:rsidRPr="00BF7B1E" w:rsidRDefault="005A17A2" w:rsidP="002E241F">
      <w:pPr>
        <w:pStyle w:val="ListParagraph"/>
        <w:numPr>
          <w:ilvl w:val="1"/>
          <w:numId w:val="2"/>
        </w:numPr>
        <w:rPr>
          <w:b/>
          <w:bCs/>
        </w:rPr>
      </w:pPr>
      <w:r w:rsidRPr="00BF7B1E">
        <w:t>CSP is c</w:t>
      </w:r>
      <w:r w:rsidR="002E241F" w:rsidRPr="00BF7B1E">
        <w:t xml:space="preserve">ontinuing to </w:t>
      </w:r>
      <w:r w:rsidR="000255F3" w:rsidRPr="00BF7B1E">
        <w:t>work</w:t>
      </w:r>
      <w:r w:rsidR="002E241F" w:rsidRPr="00BF7B1E">
        <w:t xml:space="preserve"> with</w:t>
      </w:r>
      <w:r w:rsidRPr="00BF7B1E">
        <w:t xml:space="preserve"> the</w:t>
      </w:r>
      <w:r w:rsidR="002E241F" w:rsidRPr="00BF7B1E">
        <w:t xml:space="preserve"> community around urgent needs during the </w:t>
      </w:r>
      <w:r w:rsidRPr="00BF7B1E">
        <w:t>COVID-19</w:t>
      </w:r>
      <w:r w:rsidR="00C2430C">
        <w:t xml:space="preserve"> </w:t>
      </w:r>
      <w:r w:rsidR="002E241F" w:rsidRPr="00BF7B1E">
        <w:t xml:space="preserve">recovery phase. The biggest needs are housing assistance, emergency food assistance and utility assistance. Fairfax County has received a generous amount of funding to support our community members and will continue to provide </w:t>
      </w:r>
      <w:r w:rsidR="006611B1" w:rsidRPr="00BF7B1E">
        <w:t>access</w:t>
      </w:r>
      <w:r w:rsidR="000255F3" w:rsidRPr="00BF7B1E">
        <w:t xml:space="preserve"> to services and assistance</w:t>
      </w:r>
      <w:r w:rsidRPr="00BF7B1E">
        <w:t xml:space="preserve"> as needed. </w:t>
      </w:r>
    </w:p>
    <w:p w14:paraId="1ED995F3" w14:textId="77777777" w:rsidR="006611B1" w:rsidRPr="00BF7B1E" w:rsidRDefault="006611B1" w:rsidP="006611B1">
      <w:pPr>
        <w:pStyle w:val="ListParagraph"/>
        <w:ind w:left="1440"/>
        <w:rPr>
          <w:b/>
          <w:bCs/>
        </w:rPr>
      </w:pPr>
    </w:p>
    <w:p w14:paraId="69D6DA8D" w14:textId="1A144082" w:rsidR="006611B1" w:rsidRPr="00BF7B1E" w:rsidRDefault="006611B1" w:rsidP="006611B1">
      <w:pPr>
        <w:pStyle w:val="ListParagraph"/>
        <w:numPr>
          <w:ilvl w:val="0"/>
          <w:numId w:val="2"/>
        </w:numPr>
        <w:rPr>
          <w:b/>
          <w:bCs/>
        </w:rPr>
      </w:pPr>
      <w:r w:rsidRPr="00BF7B1E">
        <w:rPr>
          <w:b/>
          <w:bCs/>
        </w:rPr>
        <w:t>Community Impact Unit – Michelle Thompson</w:t>
      </w:r>
    </w:p>
    <w:p w14:paraId="249621B5" w14:textId="0E9D37CA" w:rsidR="00CD2B2B" w:rsidRPr="00BF7B1E" w:rsidRDefault="006611B1" w:rsidP="006939BB">
      <w:pPr>
        <w:pStyle w:val="ListParagraph"/>
        <w:numPr>
          <w:ilvl w:val="1"/>
          <w:numId w:val="2"/>
        </w:numPr>
        <w:rPr>
          <w:b/>
          <w:bCs/>
        </w:rPr>
      </w:pPr>
      <w:r w:rsidRPr="00BF7B1E">
        <w:t>The Emergency Food Strategy Team</w:t>
      </w:r>
      <w:r w:rsidR="00CD2B2B" w:rsidRPr="00BF7B1E">
        <w:t xml:space="preserve"> (EFST)</w:t>
      </w:r>
      <w:r w:rsidRPr="00BF7B1E">
        <w:t xml:space="preserve"> recently held </w:t>
      </w:r>
      <w:r w:rsidR="00CD2B2B" w:rsidRPr="00BF7B1E">
        <w:t>its</w:t>
      </w:r>
      <w:r w:rsidRPr="00BF7B1E">
        <w:t xml:space="preserve"> first in-person meeting since the </w:t>
      </w:r>
      <w:r w:rsidR="00C2430C">
        <w:t xml:space="preserve">COVID-19 </w:t>
      </w:r>
      <w:r w:rsidRPr="00BF7B1E">
        <w:t xml:space="preserve">pandemic started. </w:t>
      </w:r>
      <w:r w:rsidR="00CD2B2B" w:rsidRPr="00BF7B1E">
        <w:t>It was a forum for everyone to share strategies and they unveiled the mapping of food distribution.</w:t>
      </w:r>
      <w:r w:rsidR="006939BB" w:rsidRPr="00BF7B1E">
        <w:t xml:space="preserve"> The mapping is still in progress</w:t>
      </w:r>
      <w:r w:rsidR="00A468AA" w:rsidRPr="00BF7B1E">
        <w:t>. Their</w:t>
      </w:r>
      <w:r w:rsidR="00CD2B2B" w:rsidRPr="00BF7B1E">
        <w:t xml:space="preserve"> overall goal is to provide equitable access to food and be responsive to community </w:t>
      </w:r>
      <w:r w:rsidR="000255F3" w:rsidRPr="00BF7B1E">
        <w:t>needs</w:t>
      </w:r>
      <w:r w:rsidR="00CD2B2B" w:rsidRPr="00BF7B1E">
        <w:t>. The EFST meets on the third Wednesday of each month from 3p</w:t>
      </w:r>
      <w:r w:rsidR="00C2430C">
        <w:t>.m.</w:t>
      </w:r>
      <w:r w:rsidR="00CD2B2B" w:rsidRPr="00BF7B1E">
        <w:t>-4:30p.</w:t>
      </w:r>
      <w:r w:rsidR="00C2430C">
        <w:t>m.</w:t>
      </w:r>
      <w:r w:rsidR="00CD2B2B" w:rsidRPr="00BF7B1E">
        <w:t xml:space="preserve"> If </w:t>
      </w:r>
      <w:r w:rsidR="000255F3" w:rsidRPr="00BF7B1E">
        <w:t>you are</w:t>
      </w:r>
      <w:r w:rsidR="00CD2B2B" w:rsidRPr="00BF7B1E">
        <w:t xml:space="preserve"> interested in attending, please contact Ramona Carroll at </w:t>
      </w:r>
      <w:hyperlink r:id="rId17" w:history="1">
        <w:r w:rsidR="006939BB" w:rsidRPr="00BF7B1E">
          <w:rPr>
            <w:rStyle w:val="Hyperlink"/>
            <w:b/>
            <w:bCs/>
          </w:rPr>
          <w:t>ramona.carroll@fairfaxcounty.gov</w:t>
        </w:r>
      </w:hyperlink>
      <w:r w:rsidR="00CD2B2B" w:rsidRPr="00BF7B1E">
        <w:rPr>
          <w:b/>
          <w:bCs/>
        </w:rPr>
        <w:t>.</w:t>
      </w:r>
    </w:p>
    <w:p w14:paraId="12F0455D" w14:textId="4071EBFE" w:rsidR="00CD2B2B" w:rsidRPr="00BF7B1E" w:rsidRDefault="00CD2B2B" w:rsidP="00CD2B2B">
      <w:pPr>
        <w:pStyle w:val="ListParagraph"/>
        <w:numPr>
          <w:ilvl w:val="1"/>
          <w:numId w:val="2"/>
        </w:numPr>
        <w:rPr>
          <w:b/>
          <w:bCs/>
        </w:rPr>
      </w:pPr>
      <w:r w:rsidRPr="00BF7B1E">
        <w:t xml:space="preserve">The Food Access Program (FAP) can help aid the community in recovering from the </w:t>
      </w:r>
      <w:r w:rsidR="00433246">
        <w:t>COVID-19</w:t>
      </w:r>
      <w:r w:rsidR="00C2430C">
        <w:t xml:space="preserve"> </w:t>
      </w:r>
      <w:r w:rsidRPr="00BF7B1E">
        <w:t xml:space="preserve">pandemic. The program </w:t>
      </w:r>
      <w:r w:rsidR="000255F3" w:rsidRPr="00BF7B1E">
        <w:t>provides</w:t>
      </w:r>
      <w:r w:rsidRPr="00BF7B1E">
        <w:t xml:space="preserve"> food distribution at non-profit </w:t>
      </w:r>
      <w:r w:rsidR="000255F3" w:rsidRPr="00BF7B1E">
        <w:t>community-based</w:t>
      </w:r>
      <w:r w:rsidRPr="00BF7B1E">
        <w:t xml:space="preserve"> organizations and Houses of Worship. The first round of funding focused on direct food </w:t>
      </w:r>
      <w:r w:rsidR="000255F3" w:rsidRPr="00BF7B1E">
        <w:t>assistance;</w:t>
      </w:r>
      <w:r w:rsidRPr="00BF7B1E">
        <w:t xml:space="preserve"> the second round supported </w:t>
      </w:r>
      <w:r w:rsidR="000255F3" w:rsidRPr="00BF7B1E">
        <w:t>innovative</w:t>
      </w:r>
      <w:r w:rsidRPr="00BF7B1E">
        <w:t xml:space="preserve"> models in food service delivery</w:t>
      </w:r>
      <w:r w:rsidR="004C2943" w:rsidRPr="00BF7B1E">
        <w:t xml:space="preserve">. For the third round, they are soliciting community </w:t>
      </w:r>
      <w:r w:rsidR="000255F3" w:rsidRPr="00BF7B1E">
        <w:t>input</w:t>
      </w:r>
      <w:r w:rsidR="004C2943" w:rsidRPr="00BF7B1E">
        <w:t xml:space="preserve"> via survey. </w:t>
      </w:r>
      <w:r w:rsidR="000255F3" w:rsidRPr="00BF7B1E">
        <w:t>They</w:t>
      </w:r>
      <w:r w:rsidR="004C2943" w:rsidRPr="00BF7B1E">
        <w:t xml:space="preserve"> are also creating a focus group to streamline the application process. Please contact </w:t>
      </w:r>
      <w:hyperlink r:id="rId18" w:history="1">
        <w:r w:rsidR="004C2943" w:rsidRPr="00BF7B1E">
          <w:rPr>
            <w:rStyle w:val="Hyperlink"/>
          </w:rPr>
          <w:t>NCSFAP@fairfaxcounty.gov</w:t>
        </w:r>
      </w:hyperlink>
      <w:r w:rsidR="004C2943" w:rsidRPr="00BF7B1E">
        <w:t xml:space="preserve"> if you would like to participate. </w:t>
      </w:r>
    </w:p>
    <w:p w14:paraId="1D1B7D6C" w14:textId="77777777" w:rsidR="004C2943" w:rsidRPr="00BF7B1E" w:rsidRDefault="004C2943" w:rsidP="004C2943">
      <w:pPr>
        <w:ind w:left="1080"/>
        <w:rPr>
          <w:b/>
          <w:bCs/>
        </w:rPr>
      </w:pPr>
    </w:p>
    <w:p w14:paraId="143847A9" w14:textId="279864A3" w:rsidR="000255F3" w:rsidRDefault="00535235" w:rsidP="006939BB">
      <w:pPr>
        <w:pStyle w:val="ListParagraph"/>
        <w:numPr>
          <w:ilvl w:val="0"/>
          <w:numId w:val="2"/>
        </w:numPr>
        <w:rPr>
          <w:b/>
          <w:bCs/>
        </w:rPr>
      </w:pPr>
      <w:r w:rsidRPr="00BF7B1E">
        <w:rPr>
          <w:b/>
          <w:bCs/>
        </w:rPr>
        <w:t>NBCUniversal Local Impact Grants</w:t>
      </w:r>
      <w:r w:rsidR="000255F3" w:rsidRPr="00BF7B1E">
        <w:rPr>
          <w:b/>
          <w:bCs/>
        </w:rPr>
        <w:t>- Elisa Matos, NCS</w:t>
      </w:r>
    </w:p>
    <w:p w14:paraId="0FBCBB66" w14:textId="5B59F33B" w:rsidR="00601A3E" w:rsidRPr="00A468AA" w:rsidRDefault="00620A31" w:rsidP="00601A3E">
      <w:pPr>
        <w:pStyle w:val="ListParagraph"/>
        <w:numPr>
          <w:ilvl w:val="1"/>
          <w:numId w:val="2"/>
        </w:numPr>
        <w:rPr>
          <w:b/>
          <w:bCs/>
        </w:rPr>
      </w:pPr>
      <w:r>
        <w:t xml:space="preserve">Elisa followed up on an earlier email that was distributed to CPST announcing NBC Universal Local Impact Grants.  </w:t>
      </w:r>
      <w:r w:rsidR="00A468AA" w:rsidRPr="00A468AA">
        <w:t>For the first time, the grant program will provide unrestricted funds to eligible nonprofits with total expenses of less than $1,000,000.</w:t>
      </w:r>
      <w:r w:rsidR="00A468AA">
        <w:t xml:space="preserve"> </w:t>
      </w:r>
    </w:p>
    <w:p w14:paraId="561B27FB" w14:textId="6BD3C6E3" w:rsidR="00A468AA" w:rsidRPr="00A468AA" w:rsidRDefault="00A468AA" w:rsidP="00601A3E">
      <w:pPr>
        <w:pStyle w:val="ListParagraph"/>
        <w:numPr>
          <w:ilvl w:val="1"/>
          <w:numId w:val="2"/>
        </w:numPr>
        <w:rPr>
          <w:b/>
          <w:bCs/>
        </w:rPr>
      </w:pPr>
      <w:r>
        <w:t xml:space="preserve">CPST members will receive a survey on the impact of SNAP benefit reductions. It will only take a few minutes to complete. NCS would like </w:t>
      </w:r>
      <w:r w:rsidR="00C2430C">
        <w:t>to receive feedback on any impact community members have experienced</w:t>
      </w:r>
      <w:r>
        <w:t xml:space="preserve"> since the emergency allotments ended in March. </w:t>
      </w:r>
    </w:p>
    <w:p w14:paraId="4699D387" w14:textId="4BB4FA90" w:rsidR="00A468AA" w:rsidRPr="00BF7B1E" w:rsidRDefault="00A468AA" w:rsidP="00601A3E">
      <w:pPr>
        <w:pStyle w:val="ListParagraph"/>
        <w:numPr>
          <w:ilvl w:val="1"/>
          <w:numId w:val="2"/>
        </w:numPr>
        <w:rPr>
          <w:b/>
          <w:bCs/>
        </w:rPr>
      </w:pPr>
      <w:r>
        <w:t xml:space="preserve">Elisa also thanked everyone for their participation in the group and said it was great to work with everyone. </w:t>
      </w:r>
    </w:p>
    <w:p w14:paraId="5052302A" w14:textId="4E21D6BD" w:rsidR="00D7463F" w:rsidRPr="00BF7B1E" w:rsidRDefault="00D7463F"/>
    <w:p w14:paraId="1EC9AC0A" w14:textId="77777777" w:rsidR="000255F3" w:rsidRPr="00BF7B1E" w:rsidRDefault="000255F3"/>
    <w:p w14:paraId="711C5FF3" w14:textId="77777777" w:rsidR="000255F3" w:rsidRPr="00BF7B1E" w:rsidRDefault="000255F3"/>
    <w:sectPr w:rsidR="000255F3" w:rsidRPr="00BF7B1E" w:rsidSect="004D60A6">
      <w:footerReference w:type="default" r:id="rId1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F529" w14:textId="77777777" w:rsidR="00966B85" w:rsidRDefault="00966B85" w:rsidP="00C94A5E">
      <w:pPr>
        <w:spacing w:after="0" w:line="240" w:lineRule="auto"/>
      </w:pPr>
      <w:r>
        <w:separator/>
      </w:r>
    </w:p>
  </w:endnote>
  <w:endnote w:type="continuationSeparator" w:id="0">
    <w:p w14:paraId="1D9A9DDE" w14:textId="77777777" w:rsidR="00966B85" w:rsidRDefault="00966B85" w:rsidP="00C9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92792"/>
      <w:docPartObj>
        <w:docPartGallery w:val="Page Numbers (Bottom of Page)"/>
        <w:docPartUnique/>
      </w:docPartObj>
    </w:sdtPr>
    <w:sdtEndPr>
      <w:rPr>
        <w:noProof/>
      </w:rPr>
    </w:sdtEndPr>
    <w:sdtContent>
      <w:p w14:paraId="4F360271" w14:textId="6F2E5617" w:rsidR="00C94A5E" w:rsidRDefault="00C94A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48A851" w14:textId="77777777" w:rsidR="00C94A5E" w:rsidRDefault="00C94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0D3B" w14:textId="77777777" w:rsidR="00966B85" w:rsidRDefault="00966B85" w:rsidP="00C94A5E">
      <w:pPr>
        <w:spacing w:after="0" w:line="240" w:lineRule="auto"/>
      </w:pPr>
      <w:r>
        <w:separator/>
      </w:r>
    </w:p>
  </w:footnote>
  <w:footnote w:type="continuationSeparator" w:id="0">
    <w:p w14:paraId="3B47802D" w14:textId="77777777" w:rsidR="00966B85" w:rsidRDefault="00966B85" w:rsidP="00C94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61A"/>
    <w:multiLevelType w:val="hybridMultilevel"/>
    <w:tmpl w:val="4142F258"/>
    <w:lvl w:ilvl="0" w:tplc="4C76C50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F746351"/>
    <w:multiLevelType w:val="hybridMultilevel"/>
    <w:tmpl w:val="0448B048"/>
    <w:lvl w:ilvl="0" w:tplc="39340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4247C5"/>
    <w:multiLevelType w:val="hybridMultilevel"/>
    <w:tmpl w:val="44806A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9D018E"/>
    <w:multiLevelType w:val="hybridMultilevel"/>
    <w:tmpl w:val="ABD0B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C257E5"/>
    <w:multiLevelType w:val="hybridMultilevel"/>
    <w:tmpl w:val="3190BEBC"/>
    <w:lvl w:ilvl="0" w:tplc="0409000F">
      <w:start w:val="1"/>
      <w:numFmt w:val="decimal"/>
      <w:lvlText w:val="%1."/>
      <w:lvlJc w:val="left"/>
      <w:pPr>
        <w:ind w:left="720" w:hanging="360"/>
      </w:pPr>
      <w:rPr>
        <w:rFonts w:hint="default"/>
      </w:rPr>
    </w:lvl>
    <w:lvl w:ilvl="1" w:tplc="90128524">
      <w:start w:val="1"/>
      <w:numFmt w:val="lowerLetter"/>
      <w:lvlText w:val="%2."/>
      <w:lvlJc w:val="left"/>
      <w:pPr>
        <w:ind w:left="1080" w:hanging="360"/>
      </w:pPr>
      <w:rPr>
        <w:rFonts w:asciiTheme="minorHAnsi" w:eastAsiaTheme="minorHAnsi" w:hAnsiTheme="minorHAnsi" w:cstheme="minorBidi"/>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9761145">
    <w:abstractNumId w:val="3"/>
  </w:num>
  <w:num w:numId="2" w16cid:durableId="1228997115">
    <w:abstractNumId w:val="4"/>
  </w:num>
  <w:num w:numId="3" w16cid:durableId="2088576329">
    <w:abstractNumId w:val="0"/>
  </w:num>
  <w:num w:numId="4" w16cid:durableId="390421877">
    <w:abstractNumId w:val="1"/>
  </w:num>
  <w:num w:numId="5" w16cid:durableId="887691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4A"/>
    <w:rsid w:val="000217B1"/>
    <w:rsid w:val="000255F3"/>
    <w:rsid w:val="000B642F"/>
    <w:rsid w:val="000C4D2E"/>
    <w:rsid w:val="000C603C"/>
    <w:rsid w:val="001215F8"/>
    <w:rsid w:val="00181B1E"/>
    <w:rsid w:val="001A2989"/>
    <w:rsid w:val="001E6926"/>
    <w:rsid w:val="001F27FF"/>
    <w:rsid w:val="002E241F"/>
    <w:rsid w:val="00316266"/>
    <w:rsid w:val="00381DDB"/>
    <w:rsid w:val="003A2164"/>
    <w:rsid w:val="003B7ECF"/>
    <w:rsid w:val="003C1093"/>
    <w:rsid w:val="003E2EB9"/>
    <w:rsid w:val="003F21FA"/>
    <w:rsid w:val="003F3630"/>
    <w:rsid w:val="00430DB3"/>
    <w:rsid w:val="00433246"/>
    <w:rsid w:val="004768B5"/>
    <w:rsid w:val="00481A4A"/>
    <w:rsid w:val="004C2943"/>
    <w:rsid w:val="004D60A6"/>
    <w:rsid w:val="004E014D"/>
    <w:rsid w:val="0053044D"/>
    <w:rsid w:val="00535235"/>
    <w:rsid w:val="005543EC"/>
    <w:rsid w:val="005774F5"/>
    <w:rsid w:val="005A17A2"/>
    <w:rsid w:val="005B0AA5"/>
    <w:rsid w:val="005B292E"/>
    <w:rsid w:val="005C3A0D"/>
    <w:rsid w:val="00601A3E"/>
    <w:rsid w:val="00620A31"/>
    <w:rsid w:val="006263DD"/>
    <w:rsid w:val="006611B1"/>
    <w:rsid w:val="006939BB"/>
    <w:rsid w:val="006E679D"/>
    <w:rsid w:val="00704C29"/>
    <w:rsid w:val="007573E6"/>
    <w:rsid w:val="007C7B81"/>
    <w:rsid w:val="0081148A"/>
    <w:rsid w:val="0083343C"/>
    <w:rsid w:val="008B304E"/>
    <w:rsid w:val="008D5184"/>
    <w:rsid w:val="008F2E38"/>
    <w:rsid w:val="00915CDF"/>
    <w:rsid w:val="00966B85"/>
    <w:rsid w:val="009B1B21"/>
    <w:rsid w:val="009C123D"/>
    <w:rsid w:val="009F6FBD"/>
    <w:rsid w:val="00A468AA"/>
    <w:rsid w:val="00A7425B"/>
    <w:rsid w:val="00A97A86"/>
    <w:rsid w:val="00AB49F8"/>
    <w:rsid w:val="00AF4400"/>
    <w:rsid w:val="00B24561"/>
    <w:rsid w:val="00B3080C"/>
    <w:rsid w:val="00B335E0"/>
    <w:rsid w:val="00BF7B1E"/>
    <w:rsid w:val="00C2430C"/>
    <w:rsid w:val="00C94A5E"/>
    <w:rsid w:val="00CA4239"/>
    <w:rsid w:val="00CD2B2B"/>
    <w:rsid w:val="00D239E1"/>
    <w:rsid w:val="00D7152F"/>
    <w:rsid w:val="00D7279C"/>
    <w:rsid w:val="00D7463F"/>
    <w:rsid w:val="00DF4703"/>
    <w:rsid w:val="00E0322C"/>
    <w:rsid w:val="00E532A2"/>
    <w:rsid w:val="00E646EA"/>
    <w:rsid w:val="00E92B73"/>
    <w:rsid w:val="00F10057"/>
    <w:rsid w:val="00F30DD2"/>
    <w:rsid w:val="00F31715"/>
    <w:rsid w:val="00F758DE"/>
    <w:rsid w:val="00F82803"/>
    <w:rsid w:val="00FE418F"/>
    <w:rsid w:val="00FF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BEA2"/>
  <w15:chartTrackingRefBased/>
  <w15:docId w15:val="{FFBD8763-4E09-4813-9052-4EA3AA86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093"/>
    <w:pPr>
      <w:ind w:left="720"/>
      <w:contextualSpacing/>
    </w:pPr>
  </w:style>
  <w:style w:type="character" w:styleId="Hyperlink">
    <w:name w:val="Hyperlink"/>
    <w:basedOn w:val="DefaultParagraphFont"/>
    <w:uiPriority w:val="99"/>
    <w:unhideWhenUsed/>
    <w:rsid w:val="000C4D2E"/>
    <w:rPr>
      <w:color w:val="0563C1" w:themeColor="hyperlink"/>
      <w:u w:val="single"/>
    </w:rPr>
  </w:style>
  <w:style w:type="character" w:styleId="UnresolvedMention">
    <w:name w:val="Unresolved Mention"/>
    <w:basedOn w:val="DefaultParagraphFont"/>
    <w:uiPriority w:val="99"/>
    <w:semiHidden/>
    <w:unhideWhenUsed/>
    <w:rsid w:val="000C4D2E"/>
    <w:rPr>
      <w:color w:val="605E5C"/>
      <w:shd w:val="clear" w:color="auto" w:fill="E1DFDD"/>
    </w:rPr>
  </w:style>
  <w:style w:type="character" w:styleId="FollowedHyperlink">
    <w:name w:val="FollowedHyperlink"/>
    <w:basedOn w:val="DefaultParagraphFont"/>
    <w:uiPriority w:val="99"/>
    <w:semiHidden/>
    <w:unhideWhenUsed/>
    <w:rsid w:val="004D60A6"/>
    <w:rPr>
      <w:color w:val="954F72" w:themeColor="followedHyperlink"/>
      <w:u w:val="single"/>
    </w:rPr>
  </w:style>
  <w:style w:type="paragraph" w:styleId="Header">
    <w:name w:val="header"/>
    <w:basedOn w:val="Normal"/>
    <w:link w:val="HeaderChar"/>
    <w:uiPriority w:val="99"/>
    <w:unhideWhenUsed/>
    <w:rsid w:val="00C94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A5E"/>
  </w:style>
  <w:style w:type="paragraph" w:styleId="Footer">
    <w:name w:val="footer"/>
    <w:basedOn w:val="Normal"/>
    <w:link w:val="FooterChar"/>
    <w:uiPriority w:val="99"/>
    <w:unhideWhenUsed/>
    <w:rsid w:val="00C94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9893">
      <w:bodyDiv w:val="1"/>
      <w:marLeft w:val="0"/>
      <w:marRight w:val="0"/>
      <w:marTop w:val="0"/>
      <w:marBottom w:val="0"/>
      <w:divBdr>
        <w:top w:val="none" w:sz="0" w:space="0" w:color="auto"/>
        <w:left w:val="none" w:sz="0" w:space="0" w:color="auto"/>
        <w:bottom w:val="none" w:sz="0" w:space="0" w:color="auto"/>
        <w:right w:val="none" w:sz="0" w:space="0" w:color="auto"/>
      </w:divBdr>
    </w:div>
    <w:div w:id="9615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arriaza@fairfaxcounty.gov" TargetMode="External"/><Relationship Id="rId13" Type="http://schemas.openxmlformats.org/officeDocument/2006/relationships/hyperlink" Target="https://dmas.virginia.gov/media/5549/member-flyer-final-sample-id-cards.pdf" TargetMode="External"/><Relationship Id="rId18" Type="http://schemas.openxmlformats.org/officeDocument/2006/relationships/hyperlink" Target="mailto:NCSFAP@fairfaxcounty.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fm.leapforlocalfood.org/" TargetMode="External"/><Relationship Id="rId17" Type="http://schemas.openxmlformats.org/officeDocument/2006/relationships/hyperlink" Target="mailto:ramona.carroll@fairfaxcounty.gov" TargetMode="External"/><Relationship Id="rId2" Type="http://schemas.openxmlformats.org/officeDocument/2006/relationships/numbering" Target="numbering.xml"/><Relationship Id="rId16" Type="http://schemas.openxmlformats.org/officeDocument/2006/relationships/hyperlink" Target="https://www.fairfaxcounty.gov/health/opioid-overdoses-da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llie.jackson@fairfaxcounty.gov" TargetMode="External"/><Relationship Id="rId5" Type="http://schemas.openxmlformats.org/officeDocument/2006/relationships/webSettings" Target="webSettings.xml"/><Relationship Id="rId15" Type="http://schemas.openxmlformats.org/officeDocument/2006/relationships/hyperlink" Target="mailto:carrie.cannon@fairfaxcounty.gov" TargetMode="External"/><Relationship Id="rId10" Type="http://schemas.openxmlformats.org/officeDocument/2006/relationships/hyperlink" Target="https://www.fairfaxcounty.gov/neighborhood-community-services/prevention/trauma-informed-community-network/gra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irfaxcounty.gov/neighborhood-community-services/sites/neighborhood-community-services/files/assets/documents/prevention/trauma-informed%20community%20network/trauma%20informed%20spaces%20od%20webinar%20slides_2022.pdf" TargetMode="External"/><Relationship Id="rId14" Type="http://schemas.openxmlformats.org/officeDocument/2006/relationships/hyperlink" Target="mailto:patricia.araujo@fairfax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36BF-48C6-4420-8EEE-67836ED7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Suzanne</dc:creator>
  <cp:keywords/>
  <dc:description/>
  <cp:lastModifiedBy>Matos, Elisa</cp:lastModifiedBy>
  <cp:revision>2</cp:revision>
  <dcterms:created xsi:type="dcterms:W3CDTF">2023-05-03T13:31:00Z</dcterms:created>
  <dcterms:modified xsi:type="dcterms:W3CDTF">2023-05-03T13:31:00Z</dcterms:modified>
</cp:coreProperties>
</file>