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99F1E" w14:textId="74DCE74E" w:rsidR="0011479D" w:rsidRPr="002B591F" w:rsidRDefault="00B027FB" w:rsidP="00407894">
      <w:pPr>
        <w:pStyle w:val="Default"/>
        <w:jc w:val="right"/>
        <w:rPr>
          <w:rFonts w:ascii="Arial" w:hAnsi="Arial" w:cs="Arial"/>
          <w:b/>
          <w:bCs/>
        </w:rPr>
      </w:pPr>
      <w:r>
        <w:rPr>
          <w:sz w:val="16"/>
          <w:szCs w:val="16"/>
        </w:rPr>
        <w:tab/>
      </w:r>
    </w:p>
    <w:p w14:paraId="151A09D5" w14:textId="77777777" w:rsidR="0011479D" w:rsidRDefault="0011479D" w:rsidP="0011479D">
      <w:pPr>
        <w:pStyle w:val="Default"/>
        <w:rPr>
          <w:rFonts w:ascii="Arial" w:hAnsi="Arial" w:cs="Arial"/>
          <w:b/>
          <w:bCs/>
          <w:sz w:val="23"/>
          <w:szCs w:val="23"/>
        </w:rPr>
      </w:pPr>
    </w:p>
    <w:p w14:paraId="22F7F23E" w14:textId="7FE935F9" w:rsidR="0011479D" w:rsidRPr="00407894" w:rsidRDefault="00B027FB" w:rsidP="00407894">
      <w:pPr>
        <w:pStyle w:val="Default"/>
        <w:pBdr>
          <w:bottom w:val="single" w:sz="4" w:space="1" w:color="auto"/>
        </w:pBdr>
        <w:jc w:val="center"/>
        <w:rPr>
          <w:rFonts w:ascii="Arial" w:hAnsi="Arial" w:cs="Arial"/>
          <w:b/>
          <w:bCs/>
          <w:sz w:val="36"/>
          <w:szCs w:val="36"/>
        </w:rPr>
      </w:pPr>
      <w:r w:rsidRPr="00407894">
        <w:rPr>
          <w:rFonts w:ascii="Arial" w:hAnsi="Arial" w:cs="Arial"/>
          <w:b/>
          <w:bCs/>
          <w:sz w:val="36"/>
          <w:szCs w:val="36"/>
        </w:rPr>
        <w:t>NOTICE OF PUBLIC HEARING</w:t>
      </w:r>
    </w:p>
    <w:p w14:paraId="1D150167" w14:textId="63417057" w:rsidR="0011479D" w:rsidRDefault="00407894" w:rsidP="0011479D">
      <w:pPr>
        <w:pStyle w:val="Default"/>
        <w:jc w:val="center"/>
        <w:rPr>
          <w:rFonts w:ascii="Arial" w:hAnsi="Arial" w:cs="Arial"/>
          <w:sz w:val="23"/>
          <w:szCs w:val="23"/>
        </w:rPr>
      </w:pPr>
      <w:r>
        <w:rPr>
          <w:rFonts w:ascii="Arial" w:hAnsi="Arial" w:cs="Arial"/>
          <w:b/>
          <w:bCs/>
          <w:sz w:val="23"/>
          <w:szCs w:val="23"/>
        </w:rPr>
        <w:br/>
      </w:r>
      <w:r w:rsidR="000E55FD">
        <w:rPr>
          <w:rFonts w:ascii="Arial" w:hAnsi="Arial" w:cs="Arial"/>
          <w:b/>
          <w:bCs/>
          <w:sz w:val="32"/>
          <w:szCs w:val="32"/>
        </w:rPr>
        <w:t>Wednesday</w:t>
      </w:r>
      <w:r w:rsidR="00B027FB" w:rsidRPr="00407894">
        <w:rPr>
          <w:rFonts w:ascii="Arial" w:hAnsi="Arial" w:cs="Arial"/>
          <w:b/>
          <w:bCs/>
          <w:sz w:val="32"/>
          <w:szCs w:val="32"/>
        </w:rPr>
        <w:t xml:space="preserve">, </w:t>
      </w:r>
      <w:r w:rsidR="001E1E45">
        <w:rPr>
          <w:rFonts w:ascii="Arial" w:hAnsi="Arial" w:cs="Arial"/>
          <w:b/>
          <w:bCs/>
          <w:sz w:val="32"/>
          <w:szCs w:val="32"/>
        </w:rPr>
        <w:t>J</w:t>
      </w:r>
      <w:r w:rsidR="000E55FD">
        <w:rPr>
          <w:rFonts w:ascii="Arial" w:hAnsi="Arial" w:cs="Arial"/>
          <w:b/>
          <w:bCs/>
          <w:sz w:val="32"/>
          <w:szCs w:val="32"/>
        </w:rPr>
        <w:t>anuary</w:t>
      </w:r>
      <w:r w:rsidR="00B027FB" w:rsidRPr="00407894">
        <w:rPr>
          <w:rFonts w:ascii="Arial" w:hAnsi="Arial" w:cs="Arial"/>
          <w:b/>
          <w:bCs/>
          <w:sz w:val="32"/>
          <w:szCs w:val="32"/>
        </w:rPr>
        <w:t xml:space="preserve"> </w:t>
      </w:r>
      <w:r w:rsidR="000E55FD">
        <w:rPr>
          <w:rFonts w:ascii="Arial" w:hAnsi="Arial" w:cs="Arial"/>
          <w:b/>
          <w:bCs/>
          <w:sz w:val="32"/>
          <w:szCs w:val="32"/>
        </w:rPr>
        <w:t>13</w:t>
      </w:r>
      <w:r w:rsidR="00B027FB" w:rsidRPr="00407894">
        <w:rPr>
          <w:rFonts w:ascii="Arial" w:hAnsi="Arial" w:cs="Arial"/>
          <w:b/>
          <w:bCs/>
          <w:sz w:val="32"/>
          <w:szCs w:val="32"/>
        </w:rPr>
        <w:t xml:space="preserve">, </w:t>
      </w:r>
      <w:r w:rsidR="000E55FD" w:rsidRPr="00407894">
        <w:rPr>
          <w:rFonts w:ascii="Arial" w:hAnsi="Arial" w:cs="Arial"/>
          <w:b/>
          <w:bCs/>
          <w:sz w:val="32"/>
          <w:szCs w:val="32"/>
        </w:rPr>
        <w:t>202</w:t>
      </w:r>
      <w:r w:rsidR="000E55FD">
        <w:rPr>
          <w:rFonts w:ascii="Arial" w:hAnsi="Arial" w:cs="Arial"/>
          <w:b/>
          <w:bCs/>
          <w:sz w:val="32"/>
          <w:szCs w:val="32"/>
        </w:rPr>
        <w:t>1</w:t>
      </w:r>
      <w:r w:rsidRPr="00407894">
        <w:rPr>
          <w:rFonts w:ascii="Arial" w:hAnsi="Arial" w:cs="Arial"/>
          <w:b/>
          <w:bCs/>
          <w:sz w:val="32"/>
          <w:szCs w:val="32"/>
        </w:rPr>
        <w:br/>
      </w:r>
      <w:r w:rsidR="00332C87">
        <w:rPr>
          <w:rFonts w:ascii="Arial" w:hAnsi="Arial" w:cs="Arial"/>
          <w:b/>
          <w:bCs/>
          <w:sz w:val="32"/>
          <w:szCs w:val="32"/>
        </w:rPr>
        <w:t>5</w:t>
      </w:r>
      <w:r w:rsidR="00F156A1">
        <w:rPr>
          <w:rFonts w:ascii="Arial" w:hAnsi="Arial" w:cs="Arial"/>
          <w:b/>
          <w:bCs/>
          <w:sz w:val="32"/>
          <w:szCs w:val="32"/>
        </w:rPr>
        <w:t>:30 p.m.</w:t>
      </w:r>
    </w:p>
    <w:p w14:paraId="49E38DD5" w14:textId="77777777" w:rsidR="0011479D" w:rsidRPr="00117875" w:rsidRDefault="00B027FB" w:rsidP="0011479D">
      <w:pPr>
        <w:pStyle w:val="Default"/>
        <w:rPr>
          <w:rFonts w:ascii="Arial" w:hAnsi="Arial" w:cs="Arial"/>
        </w:rPr>
      </w:pPr>
      <w:r w:rsidRPr="00407894">
        <w:rPr>
          <w:rFonts w:ascii="Arial" w:hAnsi="Arial" w:cs="Arial"/>
          <w:sz w:val="23"/>
          <w:szCs w:val="23"/>
        </w:rPr>
        <w:t xml:space="preserve">   </w:t>
      </w:r>
    </w:p>
    <w:p w14:paraId="13FBF06C" w14:textId="70ADB18B" w:rsidR="00407894" w:rsidRPr="00117875" w:rsidRDefault="00407894" w:rsidP="0011479D">
      <w:pPr>
        <w:pStyle w:val="Default"/>
        <w:rPr>
          <w:rFonts w:ascii="Arial" w:hAnsi="Arial" w:cs="Arial"/>
        </w:rPr>
      </w:pPr>
      <w:bookmarkStart w:id="0" w:name="_Hlk39562816"/>
      <w:r w:rsidRPr="00117875">
        <w:rPr>
          <w:rFonts w:ascii="Arial" w:hAnsi="Arial" w:cs="Arial"/>
          <w:bCs/>
        </w:rPr>
        <w:t>The</w:t>
      </w:r>
      <w:r w:rsidR="00B027FB" w:rsidRPr="00117875">
        <w:rPr>
          <w:rFonts w:ascii="Arial" w:hAnsi="Arial" w:cs="Arial"/>
        </w:rPr>
        <w:t xml:space="preserve"> Fairfax County Redevelopment and Housing Authority (FCRHA) will hold a public hearing on </w:t>
      </w:r>
      <w:r w:rsidR="000E55FD">
        <w:rPr>
          <w:rFonts w:ascii="Arial" w:hAnsi="Arial" w:cs="Arial"/>
          <w:b/>
          <w:bCs/>
        </w:rPr>
        <w:t>January</w:t>
      </w:r>
      <w:r w:rsidR="000E55FD" w:rsidRPr="00117875">
        <w:rPr>
          <w:rFonts w:ascii="Arial" w:hAnsi="Arial" w:cs="Arial"/>
          <w:b/>
          <w:bCs/>
        </w:rPr>
        <w:t xml:space="preserve"> </w:t>
      </w:r>
      <w:r w:rsidR="000E55FD">
        <w:rPr>
          <w:rFonts w:ascii="Arial" w:hAnsi="Arial" w:cs="Arial"/>
          <w:b/>
          <w:bCs/>
        </w:rPr>
        <w:t>1</w:t>
      </w:r>
      <w:r w:rsidR="001E1E45" w:rsidRPr="00117875">
        <w:rPr>
          <w:rFonts w:ascii="Arial" w:hAnsi="Arial" w:cs="Arial"/>
          <w:b/>
          <w:bCs/>
        </w:rPr>
        <w:t>3</w:t>
      </w:r>
      <w:r w:rsidR="00B027FB" w:rsidRPr="00117875">
        <w:rPr>
          <w:rFonts w:ascii="Arial" w:hAnsi="Arial" w:cs="Arial"/>
          <w:b/>
          <w:bCs/>
        </w:rPr>
        <w:t xml:space="preserve">, </w:t>
      </w:r>
      <w:r w:rsidR="000E55FD" w:rsidRPr="00117875">
        <w:rPr>
          <w:rFonts w:ascii="Arial" w:hAnsi="Arial" w:cs="Arial"/>
          <w:b/>
          <w:bCs/>
        </w:rPr>
        <w:t>202</w:t>
      </w:r>
      <w:r w:rsidR="000E55FD">
        <w:rPr>
          <w:rFonts w:ascii="Arial" w:hAnsi="Arial" w:cs="Arial"/>
          <w:b/>
          <w:bCs/>
        </w:rPr>
        <w:t>1</w:t>
      </w:r>
      <w:r w:rsidR="000E55FD" w:rsidRPr="00117875">
        <w:rPr>
          <w:rFonts w:ascii="Arial" w:hAnsi="Arial" w:cs="Arial"/>
          <w:b/>
          <w:bCs/>
        </w:rPr>
        <w:t xml:space="preserve"> </w:t>
      </w:r>
      <w:r w:rsidR="00B027FB" w:rsidRPr="00117875">
        <w:rPr>
          <w:rFonts w:ascii="Arial" w:hAnsi="Arial" w:cs="Arial"/>
          <w:b/>
          <w:bCs/>
        </w:rPr>
        <w:t xml:space="preserve">at </w:t>
      </w:r>
      <w:r w:rsidR="00332C87">
        <w:rPr>
          <w:rFonts w:ascii="Arial" w:hAnsi="Arial" w:cs="Arial"/>
          <w:b/>
          <w:bCs/>
        </w:rPr>
        <w:t>5</w:t>
      </w:r>
      <w:r w:rsidR="00F156A1" w:rsidRPr="00117875">
        <w:rPr>
          <w:rFonts w:ascii="Arial" w:hAnsi="Arial" w:cs="Arial"/>
          <w:b/>
          <w:bCs/>
        </w:rPr>
        <w:t>:30 p.m.</w:t>
      </w:r>
      <w:r w:rsidR="00B455BF" w:rsidRPr="00117875">
        <w:rPr>
          <w:rFonts w:ascii="Arial" w:hAnsi="Arial" w:cs="Arial"/>
        </w:rPr>
        <w:t xml:space="preserve">  </w:t>
      </w:r>
      <w:r w:rsidR="00B027FB" w:rsidRPr="00117875">
        <w:rPr>
          <w:rFonts w:ascii="Arial" w:hAnsi="Arial" w:cs="Arial"/>
        </w:rPr>
        <w:t>The</w:t>
      </w:r>
      <w:r w:rsidR="00332C87">
        <w:rPr>
          <w:rFonts w:ascii="Arial" w:hAnsi="Arial" w:cs="Arial"/>
        </w:rPr>
        <w:t xml:space="preserve"> purpose of the</w:t>
      </w:r>
      <w:r w:rsidR="00B027FB" w:rsidRPr="00117875">
        <w:rPr>
          <w:rFonts w:ascii="Arial" w:hAnsi="Arial" w:cs="Arial"/>
        </w:rPr>
        <w:t xml:space="preserve"> public hearing is </w:t>
      </w:r>
      <w:r w:rsidR="00332C87">
        <w:rPr>
          <w:rFonts w:ascii="Arial" w:hAnsi="Arial" w:cs="Arial"/>
        </w:rPr>
        <w:t xml:space="preserve">to allow </w:t>
      </w:r>
      <w:r w:rsidR="00527A55">
        <w:rPr>
          <w:rFonts w:ascii="Arial" w:hAnsi="Arial" w:cs="Arial"/>
        </w:rPr>
        <w:t>for</w:t>
      </w:r>
      <w:r w:rsidR="00332C87">
        <w:rPr>
          <w:rFonts w:ascii="Arial" w:hAnsi="Arial" w:cs="Arial"/>
        </w:rPr>
        <w:t xml:space="preserve"> public </w:t>
      </w:r>
      <w:r w:rsidR="00527A55">
        <w:rPr>
          <w:rFonts w:ascii="Arial" w:hAnsi="Arial" w:cs="Arial"/>
        </w:rPr>
        <w:t>input</w:t>
      </w:r>
      <w:r w:rsidR="00332C87">
        <w:rPr>
          <w:rFonts w:ascii="Arial" w:hAnsi="Arial" w:cs="Arial"/>
        </w:rPr>
        <w:t xml:space="preserve"> </w:t>
      </w:r>
      <w:r w:rsidR="00527A55">
        <w:rPr>
          <w:rFonts w:ascii="Arial" w:hAnsi="Arial" w:cs="Arial"/>
        </w:rPr>
        <w:t>on</w:t>
      </w:r>
      <w:r w:rsidR="00E163F7">
        <w:rPr>
          <w:rFonts w:ascii="Arial" w:hAnsi="Arial" w:cs="Arial"/>
        </w:rPr>
        <w:t xml:space="preserve"> </w:t>
      </w:r>
      <w:r w:rsidR="00F82108" w:rsidRPr="00117875">
        <w:rPr>
          <w:rFonts w:ascii="Arial" w:hAnsi="Arial" w:cs="Arial"/>
        </w:rPr>
        <w:t>the</w:t>
      </w:r>
      <w:r w:rsidR="00B027FB" w:rsidRPr="00117875">
        <w:rPr>
          <w:rFonts w:ascii="Arial" w:hAnsi="Arial" w:cs="Arial"/>
        </w:rPr>
        <w:t xml:space="preserve"> proposed </w:t>
      </w:r>
      <w:r w:rsidR="000E55FD">
        <w:rPr>
          <w:rFonts w:ascii="Arial" w:hAnsi="Arial" w:cs="Arial"/>
        </w:rPr>
        <w:t>Comprehensive</w:t>
      </w:r>
      <w:r w:rsidR="000E55FD" w:rsidRPr="00117875">
        <w:rPr>
          <w:rFonts w:ascii="Arial" w:hAnsi="Arial" w:cs="Arial"/>
        </w:rPr>
        <w:t xml:space="preserve"> </w:t>
      </w:r>
      <w:r w:rsidR="001E1E45" w:rsidRPr="00117875">
        <w:rPr>
          <w:rFonts w:ascii="Arial" w:hAnsi="Arial" w:cs="Arial"/>
        </w:rPr>
        <w:t xml:space="preserve">Agreement </w:t>
      </w:r>
      <w:r w:rsidR="00B027FB" w:rsidRPr="00117875">
        <w:rPr>
          <w:rFonts w:ascii="Arial" w:hAnsi="Arial" w:cs="Arial"/>
        </w:rPr>
        <w:t xml:space="preserve">with </w:t>
      </w:r>
      <w:r w:rsidR="001E1E45" w:rsidRPr="00117875">
        <w:rPr>
          <w:rFonts w:ascii="Arial" w:hAnsi="Arial" w:cs="Arial"/>
        </w:rPr>
        <w:t xml:space="preserve">The Michaels Development Company </w:t>
      </w:r>
      <w:r w:rsidR="00F82108" w:rsidRPr="00117875">
        <w:rPr>
          <w:rFonts w:ascii="Arial" w:hAnsi="Arial" w:cs="Arial"/>
        </w:rPr>
        <w:t>I, L</w:t>
      </w:r>
      <w:r w:rsidR="001E1E45" w:rsidRPr="00117875">
        <w:rPr>
          <w:rFonts w:ascii="Arial" w:hAnsi="Arial" w:cs="Arial"/>
        </w:rPr>
        <w:t>P</w:t>
      </w:r>
      <w:r w:rsidR="00F82108" w:rsidRPr="00117875">
        <w:rPr>
          <w:rFonts w:ascii="Arial" w:hAnsi="Arial" w:cs="Arial"/>
        </w:rPr>
        <w:t xml:space="preserve"> </w:t>
      </w:r>
      <w:r w:rsidR="00B027FB" w:rsidRPr="00117875">
        <w:rPr>
          <w:rFonts w:ascii="Arial" w:hAnsi="Arial" w:cs="Arial"/>
        </w:rPr>
        <w:t xml:space="preserve">for the development of </w:t>
      </w:r>
      <w:r w:rsidR="001E1E45" w:rsidRPr="00117875">
        <w:rPr>
          <w:rFonts w:ascii="Arial" w:hAnsi="Arial" w:cs="Arial"/>
        </w:rPr>
        <w:t xml:space="preserve">the Autumn Willow property </w:t>
      </w:r>
      <w:r w:rsidR="00B027FB" w:rsidRPr="00117875">
        <w:rPr>
          <w:rFonts w:ascii="Arial" w:hAnsi="Arial" w:cs="Arial"/>
        </w:rPr>
        <w:t xml:space="preserve">to create </w:t>
      </w:r>
      <w:r w:rsidR="00527A55" w:rsidRPr="00117875">
        <w:rPr>
          <w:rFonts w:ascii="Arial" w:hAnsi="Arial" w:cs="Arial"/>
        </w:rPr>
        <w:t xml:space="preserve">senior </w:t>
      </w:r>
      <w:r w:rsidR="00B027FB" w:rsidRPr="00117875">
        <w:rPr>
          <w:rFonts w:ascii="Arial" w:hAnsi="Arial" w:cs="Arial"/>
        </w:rPr>
        <w:t xml:space="preserve">affordable </w:t>
      </w:r>
      <w:r w:rsidR="0013134E" w:rsidRPr="00117875">
        <w:rPr>
          <w:rFonts w:ascii="Arial" w:hAnsi="Arial" w:cs="Arial"/>
        </w:rPr>
        <w:t xml:space="preserve">independent living residences </w:t>
      </w:r>
      <w:r w:rsidR="00B027FB" w:rsidRPr="00117875">
        <w:rPr>
          <w:rFonts w:ascii="Arial" w:hAnsi="Arial" w:cs="Arial"/>
        </w:rPr>
        <w:t xml:space="preserve">pursuant to the Public-Private Education Facilities and Infrastructure Act of 2002, as amended Va. Code Ann §§ 56-575.1-575.16 (PPEA). </w:t>
      </w:r>
    </w:p>
    <w:p w14:paraId="3590C8F8" w14:textId="30D69463" w:rsidR="00407894" w:rsidRPr="00117875" w:rsidRDefault="00407894" w:rsidP="00407894">
      <w:pPr>
        <w:shd w:val="clear" w:color="auto" w:fill="FFFFFF"/>
        <w:spacing w:before="100" w:beforeAutospacing="1" w:after="100" w:afterAutospacing="1" w:line="240" w:lineRule="auto"/>
        <w:rPr>
          <w:rFonts w:ascii="Arial" w:hAnsi="Arial" w:cs="Arial"/>
          <w:sz w:val="24"/>
          <w:szCs w:val="24"/>
        </w:rPr>
      </w:pPr>
      <w:r w:rsidRPr="00117875">
        <w:rPr>
          <w:rFonts w:ascii="Arial" w:hAnsi="Arial" w:cs="Arial"/>
          <w:sz w:val="24"/>
          <w:szCs w:val="24"/>
        </w:rPr>
        <w:t xml:space="preserve">In accordance with the requirements of the PPEA Guidelines of the County, adopted pursuant to Va. Code Ann. §§ 56-575.1-575.16, </w:t>
      </w:r>
      <w:bookmarkStart w:id="1" w:name="_Hlk42786095"/>
      <w:r w:rsidRPr="00117875">
        <w:rPr>
          <w:rFonts w:ascii="Arial" w:hAnsi="Arial" w:cs="Arial"/>
          <w:sz w:val="24"/>
          <w:szCs w:val="24"/>
        </w:rPr>
        <w:t xml:space="preserve">a copy of the </w:t>
      </w:r>
      <w:r w:rsidR="000E55FD">
        <w:rPr>
          <w:rFonts w:ascii="Arial" w:hAnsi="Arial" w:cs="Arial"/>
          <w:sz w:val="24"/>
          <w:szCs w:val="24"/>
        </w:rPr>
        <w:t>Comprehensive</w:t>
      </w:r>
      <w:r w:rsidR="000E55FD" w:rsidRPr="00117875">
        <w:rPr>
          <w:rFonts w:ascii="Arial" w:hAnsi="Arial" w:cs="Arial"/>
          <w:sz w:val="24"/>
          <w:szCs w:val="24"/>
        </w:rPr>
        <w:t xml:space="preserve"> </w:t>
      </w:r>
      <w:r w:rsidRPr="00117875">
        <w:rPr>
          <w:rFonts w:ascii="Arial" w:hAnsi="Arial" w:cs="Arial"/>
          <w:sz w:val="24"/>
          <w:szCs w:val="24"/>
        </w:rPr>
        <w:t xml:space="preserve">Agreement has been posted </w:t>
      </w:r>
      <w:r w:rsidR="001460D7">
        <w:rPr>
          <w:rFonts w:ascii="Arial" w:hAnsi="Arial" w:cs="Arial"/>
          <w:sz w:val="24"/>
          <w:szCs w:val="24"/>
        </w:rPr>
        <w:t xml:space="preserve">on </w:t>
      </w:r>
      <w:r w:rsidRPr="00117875">
        <w:rPr>
          <w:rFonts w:ascii="Arial" w:hAnsi="Arial" w:cs="Arial"/>
          <w:sz w:val="24"/>
          <w:szCs w:val="24"/>
        </w:rPr>
        <w:t xml:space="preserve">the </w:t>
      </w:r>
      <w:bookmarkStart w:id="2" w:name="_Hlk39228761"/>
      <w:r w:rsidRPr="00117875">
        <w:rPr>
          <w:rFonts w:ascii="Arial" w:hAnsi="Arial" w:cs="Arial"/>
          <w:sz w:val="24"/>
          <w:szCs w:val="24"/>
        </w:rPr>
        <w:t xml:space="preserve">Fairfax County Department of </w:t>
      </w:r>
      <w:bookmarkEnd w:id="2"/>
      <w:r w:rsidRPr="00117875">
        <w:rPr>
          <w:rFonts w:ascii="Arial" w:hAnsi="Arial" w:cs="Arial"/>
          <w:sz w:val="24"/>
          <w:szCs w:val="24"/>
        </w:rPr>
        <w:t>P</w:t>
      </w:r>
      <w:r w:rsidR="0013134E" w:rsidRPr="00117875">
        <w:rPr>
          <w:rFonts w:ascii="Arial" w:hAnsi="Arial" w:cs="Arial"/>
          <w:sz w:val="24"/>
          <w:szCs w:val="24"/>
        </w:rPr>
        <w:t>rocurement</w:t>
      </w:r>
      <w:r w:rsidRPr="00117875">
        <w:rPr>
          <w:rFonts w:ascii="Arial" w:hAnsi="Arial" w:cs="Arial"/>
          <w:sz w:val="24"/>
          <w:szCs w:val="24"/>
        </w:rPr>
        <w:t xml:space="preserve"> and Material Management </w:t>
      </w:r>
      <w:r w:rsidR="00527A55">
        <w:rPr>
          <w:rFonts w:ascii="Arial" w:hAnsi="Arial" w:cs="Arial"/>
          <w:sz w:val="24"/>
          <w:szCs w:val="24"/>
        </w:rPr>
        <w:t xml:space="preserve">website </w:t>
      </w:r>
      <w:r w:rsidR="00664DFB" w:rsidRPr="00117875">
        <w:rPr>
          <w:rFonts w:ascii="Arial" w:hAnsi="Arial" w:cs="Arial"/>
          <w:sz w:val="24"/>
          <w:szCs w:val="24"/>
        </w:rPr>
        <w:t>(</w:t>
      </w:r>
      <w:hyperlink r:id="rId9" w:history="1">
        <w:r w:rsidR="00F156A1" w:rsidRPr="00117875">
          <w:rPr>
            <w:rStyle w:val="Hyperlink"/>
            <w:rFonts w:ascii="Arial" w:hAnsi="Arial" w:cs="Arial"/>
            <w:sz w:val="24"/>
            <w:szCs w:val="24"/>
          </w:rPr>
          <w:t>www.fairfaxcounty.gov/procurement/ppea</w:t>
        </w:r>
      </w:hyperlink>
      <w:r w:rsidR="00664DFB" w:rsidRPr="00117875">
        <w:rPr>
          <w:rStyle w:val="Hyperlink"/>
          <w:rFonts w:ascii="Arial" w:hAnsi="Arial" w:cs="Arial"/>
          <w:sz w:val="24"/>
          <w:szCs w:val="24"/>
        </w:rPr>
        <w:t>)</w:t>
      </w:r>
      <w:r w:rsidR="00F156A1" w:rsidRPr="00117875">
        <w:rPr>
          <w:rFonts w:ascii="Arial" w:hAnsi="Arial" w:cs="Arial"/>
          <w:sz w:val="24"/>
          <w:szCs w:val="24"/>
        </w:rPr>
        <w:t xml:space="preserve">. </w:t>
      </w:r>
      <w:bookmarkEnd w:id="1"/>
      <w:r w:rsidR="00DF1CF6">
        <w:rPr>
          <w:rStyle w:val="Hyperlink"/>
          <w:rFonts w:ascii="Arial" w:hAnsi="Arial" w:cs="Arial"/>
          <w:color w:val="auto"/>
          <w:sz w:val="24"/>
          <w:szCs w:val="24"/>
          <w:u w:val="none"/>
        </w:rPr>
        <w:t>Written</w:t>
      </w:r>
      <w:r w:rsidR="00FD4CD2" w:rsidRPr="00117875">
        <w:rPr>
          <w:rStyle w:val="Hyperlink"/>
          <w:rFonts w:ascii="Arial" w:hAnsi="Arial" w:cs="Arial"/>
          <w:color w:val="auto"/>
          <w:sz w:val="24"/>
          <w:szCs w:val="24"/>
          <w:u w:val="none"/>
        </w:rPr>
        <w:t xml:space="preserve"> copies of the documents may also be obtained by contacting the Office of the Clerk to the Board of Supervisors at </w:t>
      </w:r>
      <w:hyperlink r:id="rId10" w:history="1">
        <w:r w:rsidR="00FD4CD2" w:rsidRPr="00117875">
          <w:rPr>
            <w:rStyle w:val="Hyperlink"/>
            <w:rFonts w:ascii="Arial" w:hAnsi="Arial" w:cs="Arial"/>
            <w:sz w:val="24"/>
            <w:szCs w:val="24"/>
          </w:rPr>
          <w:t>ClerktotheBOS@fairfaxcounty.gov</w:t>
        </w:r>
      </w:hyperlink>
      <w:r w:rsidR="00FD4CD2" w:rsidRPr="00117875">
        <w:rPr>
          <w:rStyle w:val="Hyperlink"/>
          <w:rFonts w:ascii="Arial" w:hAnsi="Arial" w:cs="Arial"/>
          <w:color w:val="auto"/>
          <w:sz w:val="24"/>
          <w:szCs w:val="24"/>
          <w:u w:val="none"/>
        </w:rPr>
        <w:t xml:space="preserve">, or by calling 703-324-3151. </w:t>
      </w:r>
    </w:p>
    <w:p w14:paraId="3222909D" w14:textId="017988E0" w:rsidR="004165CE" w:rsidRPr="00117875" w:rsidRDefault="004165CE" w:rsidP="004165CE">
      <w:pPr>
        <w:pStyle w:val="Default"/>
        <w:rPr>
          <w:rFonts w:ascii="Arial" w:eastAsiaTheme="minorHAnsi" w:hAnsi="Arial" w:cs="Arial"/>
          <w:b/>
          <w:bCs/>
        </w:rPr>
      </w:pPr>
      <w:r w:rsidRPr="00117875">
        <w:rPr>
          <w:rFonts w:ascii="Arial" w:hAnsi="Arial" w:cs="Arial"/>
        </w:rPr>
        <w:t xml:space="preserve">Due to the COVID-19 pandemic and pursuant to the “Emergency Ordinance to Assure Continuity in Fairfax County Government and Conduct of Meetings of Boards, Authorities, and Commissions within Fairfax County”, the meeting will be conducted electronically.  </w:t>
      </w:r>
      <w:r w:rsidR="00817F65" w:rsidRPr="00117875">
        <w:rPr>
          <w:rFonts w:ascii="Arial" w:hAnsi="Arial" w:cs="Arial"/>
        </w:rPr>
        <w:t xml:space="preserve">Residents wishing to speak are encouraged to contact Steve Knippler by phone at 703-246-5161, TTY 711, or by email at </w:t>
      </w:r>
      <w:hyperlink r:id="rId11" w:history="1">
        <w:r w:rsidR="00817F65" w:rsidRPr="00117875">
          <w:rPr>
            <w:rStyle w:val="Hyperlink"/>
            <w:rFonts w:ascii="Arial" w:hAnsi="Arial" w:cs="Arial"/>
          </w:rPr>
          <w:t>Stephen.Knippler@fairfaxcounty.gov</w:t>
        </w:r>
      </w:hyperlink>
      <w:r w:rsidR="00817F65" w:rsidRPr="00117875">
        <w:rPr>
          <w:rFonts w:ascii="Arial" w:hAnsi="Arial" w:cs="Arial"/>
        </w:rPr>
        <w:t xml:space="preserve"> to </w:t>
      </w:r>
      <w:r w:rsidR="00A54B03">
        <w:rPr>
          <w:rFonts w:ascii="Arial" w:hAnsi="Arial" w:cs="Arial"/>
        </w:rPr>
        <w:t>be placed on the speakers’ list</w:t>
      </w:r>
      <w:r w:rsidR="00817F65" w:rsidRPr="00117875">
        <w:rPr>
          <w:rFonts w:ascii="Arial" w:hAnsi="Arial" w:cs="Arial"/>
        </w:rPr>
        <w:t>.</w:t>
      </w:r>
      <w:r w:rsidR="00817F65">
        <w:rPr>
          <w:rFonts w:ascii="Arial" w:hAnsi="Arial" w:cs="Arial"/>
        </w:rPr>
        <w:t xml:space="preserve">  </w:t>
      </w:r>
      <w:r w:rsidR="00DF1CF6">
        <w:rPr>
          <w:rFonts w:ascii="Arial" w:hAnsi="Arial" w:cs="Arial"/>
        </w:rPr>
        <w:t>The FCRHA will also accept w</w:t>
      </w:r>
      <w:r w:rsidRPr="00817F65">
        <w:rPr>
          <w:rFonts w:ascii="Arial" w:hAnsi="Arial" w:cs="Arial"/>
        </w:rPr>
        <w:t>ritten comments</w:t>
      </w:r>
      <w:r w:rsidR="00DF1CF6">
        <w:rPr>
          <w:rFonts w:ascii="Arial" w:hAnsi="Arial" w:cs="Arial"/>
        </w:rPr>
        <w:t xml:space="preserve"> through the end of the public comment period ending on February 18, 2021.  Written comments </w:t>
      </w:r>
      <w:r w:rsidRPr="00817F65">
        <w:rPr>
          <w:rFonts w:ascii="Arial" w:hAnsi="Arial" w:cs="Arial"/>
        </w:rPr>
        <w:t xml:space="preserve">may be submitted </w:t>
      </w:r>
      <w:r w:rsidR="001460D7">
        <w:rPr>
          <w:rFonts w:ascii="Arial" w:hAnsi="Arial" w:cs="Arial"/>
        </w:rPr>
        <w:t xml:space="preserve">to </w:t>
      </w:r>
      <w:r w:rsidR="003C5E79">
        <w:rPr>
          <w:rFonts w:ascii="Arial" w:hAnsi="Arial" w:cs="Arial"/>
        </w:rPr>
        <w:t xml:space="preserve">Regina Gerner </w:t>
      </w:r>
      <w:r w:rsidRPr="00817F65">
        <w:rPr>
          <w:rFonts w:ascii="Arial" w:hAnsi="Arial" w:cs="Arial"/>
        </w:rPr>
        <w:t>by email</w:t>
      </w:r>
      <w:r w:rsidR="000E55FD" w:rsidRPr="00817F65">
        <w:rPr>
          <w:rFonts w:ascii="Arial" w:hAnsi="Arial" w:cs="Arial"/>
        </w:rPr>
        <w:t xml:space="preserve"> </w:t>
      </w:r>
      <w:r w:rsidR="00A54B03">
        <w:rPr>
          <w:rFonts w:ascii="Arial" w:hAnsi="Arial" w:cs="Arial"/>
        </w:rPr>
        <w:t>at</w:t>
      </w:r>
      <w:r w:rsidRPr="00117875">
        <w:rPr>
          <w:rFonts w:ascii="Arial" w:hAnsi="Arial" w:cs="Arial"/>
          <w:b/>
          <w:bCs/>
        </w:rPr>
        <w:t xml:space="preserve"> </w:t>
      </w:r>
      <w:bookmarkStart w:id="3" w:name="_Hlk58577825"/>
      <w:r w:rsidR="001460D7">
        <w:rPr>
          <w:rFonts w:ascii="Arial" w:hAnsi="Arial" w:cs="Arial"/>
        </w:rPr>
        <w:fldChar w:fldCharType="begin"/>
      </w:r>
      <w:r w:rsidR="001460D7">
        <w:rPr>
          <w:rFonts w:ascii="Arial" w:hAnsi="Arial" w:cs="Arial"/>
        </w:rPr>
        <w:instrText xml:space="preserve"> HYPERLINK "mailto:</w:instrText>
      </w:r>
      <w:r w:rsidR="001460D7" w:rsidRPr="001460D7">
        <w:rPr>
          <w:rFonts w:ascii="Arial" w:hAnsi="Arial" w:cs="Arial"/>
        </w:rPr>
        <w:instrText>Regina.Gerner@fairfaxcounty.gov</w:instrText>
      </w:r>
      <w:r w:rsidR="001460D7">
        <w:rPr>
          <w:rFonts w:ascii="Arial" w:hAnsi="Arial" w:cs="Arial"/>
        </w:rPr>
        <w:instrText xml:space="preserve">" </w:instrText>
      </w:r>
      <w:r w:rsidR="001460D7">
        <w:rPr>
          <w:rFonts w:ascii="Arial" w:hAnsi="Arial" w:cs="Arial"/>
        </w:rPr>
        <w:fldChar w:fldCharType="separate"/>
      </w:r>
      <w:r w:rsidR="001460D7" w:rsidRPr="00F96BE2">
        <w:rPr>
          <w:rStyle w:val="Hyperlink"/>
          <w:rFonts w:ascii="Arial" w:hAnsi="Arial" w:cs="Arial"/>
        </w:rPr>
        <w:t>Regina.Gerner@fairfaxcounty.gov</w:t>
      </w:r>
      <w:bookmarkEnd w:id="3"/>
      <w:r w:rsidR="001460D7">
        <w:rPr>
          <w:rFonts w:ascii="Arial" w:hAnsi="Arial" w:cs="Arial"/>
        </w:rPr>
        <w:fldChar w:fldCharType="end"/>
      </w:r>
      <w:r w:rsidR="003C5E79">
        <w:rPr>
          <w:rFonts w:ascii="Arial" w:hAnsi="Arial" w:cs="Arial"/>
        </w:rPr>
        <w:t xml:space="preserve"> or by mail to 3700 Pender Drive, Fairfax, VA 22030. </w:t>
      </w:r>
      <w:r w:rsidRPr="00117875">
        <w:rPr>
          <w:rFonts w:ascii="Arial" w:hAnsi="Arial" w:cs="Arial"/>
          <w:b/>
          <w:bCs/>
        </w:rPr>
        <w:t xml:space="preserve"> </w:t>
      </w:r>
    </w:p>
    <w:p w14:paraId="7312AC3A" w14:textId="77777777" w:rsidR="004165CE" w:rsidRPr="00117875" w:rsidRDefault="004165CE" w:rsidP="004165CE">
      <w:pPr>
        <w:pStyle w:val="Default"/>
        <w:rPr>
          <w:rFonts w:ascii="Arial" w:hAnsi="Arial" w:cs="Arial"/>
          <w:b/>
          <w:bCs/>
        </w:rPr>
      </w:pPr>
    </w:p>
    <w:p w14:paraId="4C2B8F63" w14:textId="6DCD9CAE" w:rsidR="000D4DF7" w:rsidRPr="00B6304F" w:rsidRDefault="000D4DF7" w:rsidP="00B6304F">
      <w:pPr>
        <w:rPr>
          <w:rFonts w:ascii="Arial" w:hAnsi="Arial" w:cs="Arial"/>
          <w:b/>
          <w:bCs/>
          <w:sz w:val="24"/>
          <w:szCs w:val="24"/>
        </w:rPr>
      </w:pPr>
      <w:r w:rsidRPr="00B6304F">
        <w:rPr>
          <w:rFonts w:ascii="Arial" w:hAnsi="Arial" w:cs="Arial"/>
          <w:sz w:val="24"/>
          <w:szCs w:val="24"/>
        </w:rPr>
        <w:t xml:space="preserve">Members of the public may attend this meeting via the </w:t>
      </w:r>
      <w:r w:rsidRPr="00B6304F">
        <w:rPr>
          <w:rFonts w:ascii="Arial" w:hAnsi="Arial" w:cs="Arial"/>
          <w:b/>
          <w:bCs/>
          <w:sz w:val="24"/>
          <w:szCs w:val="24"/>
        </w:rPr>
        <w:t>Attendee Link</w:t>
      </w:r>
      <w:r w:rsidRPr="00B6304F">
        <w:rPr>
          <w:rFonts w:ascii="Arial" w:hAnsi="Arial" w:cs="Arial"/>
          <w:sz w:val="24"/>
          <w:szCs w:val="24"/>
        </w:rPr>
        <w:t xml:space="preserve">: </w:t>
      </w:r>
      <w:hyperlink r:id="rId12" w:history="1">
        <w:r w:rsidRPr="00B6304F">
          <w:rPr>
            <w:rStyle w:val="Hyperlink"/>
            <w:rFonts w:ascii="Arial" w:hAnsi="Arial" w:cs="Arial"/>
            <w:color w:val="0096D6"/>
          </w:rPr>
          <w:t>https://fairfax.webex.com/fairfax/onstage/g.php?MTID=efda449b2a6011a6b098403bc969c636e</w:t>
        </w:r>
      </w:hyperlink>
      <w:r w:rsidRPr="00B6304F">
        <w:rPr>
          <w:rFonts w:ascii="Arial" w:hAnsi="Arial" w:cs="Arial"/>
          <w:color w:val="000000"/>
          <w:sz w:val="24"/>
          <w:szCs w:val="24"/>
        </w:rPr>
        <w:t xml:space="preserve">; </w:t>
      </w:r>
      <w:r w:rsidRPr="00B6304F">
        <w:rPr>
          <w:rFonts w:ascii="Arial" w:hAnsi="Arial" w:cs="Arial"/>
          <w:b/>
          <w:bCs/>
          <w:color w:val="000000"/>
          <w:sz w:val="24"/>
          <w:szCs w:val="24"/>
        </w:rPr>
        <w:t>Event Number</w:t>
      </w:r>
      <w:r w:rsidRPr="00B6304F">
        <w:rPr>
          <w:rFonts w:ascii="Arial" w:hAnsi="Arial" w:cs="Arial"/>
          <w:color w:val="000000"/>
          <w:sz w:val="24"/>
          <w:szCs w:val="24"/>
        </w:rPr>
        <w:t xml:space="preserve">: 179 619 5363; </w:t>
      </w:r>
      <w:r w:rsidRPr="00B6304F">
        <w:rPr>
          <w:rFonts w:ascii="Arial" w:hAnsi="Arial" w:cs="Arial"/>
          <w:b/>
          <w:bCs/>
          <w:color w:val="000000"/>
          <w:sz w:val="24"/>
          <w:szCs w:val="24"/>
        </w:rPr>
        <w:t>Event Password</w:t>
      </w:r>
      <w:r w:rsidRPr="00B6304F">
        <w:rPr>
          <w:rFonts w:ascii="Arial" w:hAnsi="Arial" w:cs="Arial"/>
          <w:color w:val="000000"/>
          <w:sz w:val="24"/>
          <w:szCs w:val="24"/>
        </w:rPr>
        <w:t>: 2021.</w:t>
      </w:r>
    </w:p>
    <w:p w14:paraId="2E661B11" w14:textId="52936365" w:rsidR="004165CE" w:rsidRPr="00117875" w:rsidRDefault="000D4DF7" w:rsidP="000D4DF7">
      <w:pPr>
        <w:pStyle w:val="Default"/>
        <w:rPr>
          <w:rFonts w:ascii="Arial" w:hAnsi="Arial" w:cs="Arial"/>
        </w:rPr>
      </w:pPr>
      <w:r w:rsidRPr="00B6304F">
        <w:rPr>
          <w:rFonts w:ascii="Arial" w:hAnsi="Arial" w:cs="Arial"/>
        </w:rPr>
        <w:t xml:space="preserve">If unable to join online, the public may still join by calling: </w:t>
      </w:r>
      <w:r w:rsidRPr="00B6304F">
        <w:rPr>
          <w:rFonts w:ascii="Arial" w:hAnsi="Arial" w:cs="Arial"/>
          <w:b/>
          <w:bCs/>
        </w:rPr>
        <w:t>1-202-860-2110</w:t>
      </w:r>
      <w:r w:rsidRPr="00B6304F">
        <w:rPr>
          <w:rFonts w:ascii="Arial" w:hAnsi="Arial" w:cs="Arial"/>
        </w:rPr>
        <w:t xml:space="preserve">; and entering access code: </w:t>
      </w:r>
      <w:r w:rsidRPr="00B6304F">
        <w:rPr>
          <w:rFonts w:ascii="Arial" w:hAnsi="Arial" w:cs="Arial"/>
          <w:b/>
          <w:bCs/>
        </w:rPr>
        <w:t>179 619 5363</w:t>
      </w:r>
      <w:r w:rsidRPr="00B6304F">
        <w:rPr>
          <w:rFonts w:ascii="Arial" w:hAnsi="Arial" w:cs="Arial"/>
        </w:rPr>
        <w:t>.</w:t>
      </w:r>
      <w:r w:rsidR="004165CE" w:rsidRPr="00117875">
        <w:rPr>
          <w:rFonts w:ascii="Arial" w:hAnsi="Arial" w:cs="Arial"/>
        </w:rPr>
        <w:t xml:space="preserve"> </w:t>
      </w:r>
    </w:p>
    <w:p w14:paraId="39F908E2" w14:textId="045B9109" w:rsidR="004425B7" w:rsidRDefault="00A54B03" w:rsidP="004425B7">
      <w:pPr>
        <w:shd w:val="clear" w:color="auto" w:fill="FFFFFF"/>
        <w:spacing w:before="100" w:beforeAutospacing="1" w:after="100" w:afterAutospacing="1"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 xml:space="preserve">Inquiries </w:t>
      </w:r>
      <w:r w:rsidR="004425B7" w:rsidRPr="00117875">
        <w:rPr>
          <w:rStyle w:val="Hyperlink"/>
          <w:rFonts w:ascii="Arial" w:hAnsi="Arial" w:cs="Arial"/>
          <w:color w:val="auto"/>
          <w:sz w:val="24"/>
          <w:szCs w:val="24"/>
          <w:u w:val="none"/>
        </w:rPr>
        <w:t xml:space="preserve">about the public hearing may be directed to </w:t>
      </w:r>
      <w:r w:rsidR="000E55FD">
        <w:rPr>
          <w:rStyle w:val="Hyperlink"/>
          <w:rFonts w:ascii="Arial" w:hAnsi="Arial" w:cs="Arial"/>
          <w:color w:val="auto"/>
          <w:sz w:val="24"/>
          <w:szCs w:val="24"/>
          <w:u w:val="none"/>
        </w:rPr>
        <w:t>Regina Gerner</w:t>
      </w:r>
      <w:r w:rsidR="004425B7" w:rsidRPr="00117875">
        <w:rPr>
          <w:rStyle w:val="Hyperlink"/>
          <w:rFonts w:ascii="Arial" w:hAnsi="Arial" w:cs="Arial"/>
          <w:color w:val="auto"/>
          <w:sz w:val="24"/>
          <w:szCs w:val="24"/>
          <w:u w:val="none"/>
        </w:rPr>
        <w:t xml:space="preserve"> at 703-</w:t>
      </w:r>
      <w:r w:rsidR="001E1E45" w:rsidRPr="00117875">
        <w:rPr>
          <w:rStyle w:val="Hyperlink"/>
          <w:rFonts w:ascii="Arial" w:hAnsi="Arial" w:cs="Arial"/>
          <w:color w:val="auto"/>
          <w:sz w:val="24"/>
          <w:szCs w:val="24"/>
          <w:u w:val="none"/>
        </w:rPr>
        <w:t>246</w:t>
      </w:r>
      <w:r w:rsidR="004425B7" w:rsidRPr="00117875">
        <w:rPr>
          <w:rStyle w:val="Hyperlink"/>
          <w:rFonts w:ascii="Arial" w:hAnsi="Arial" w:cs="Arial"/>
          <w:color w:val="auto"/>
          <w:sz w:val="24"/>
          <w:szCs w:val="24"/>
          <w:u w:val="none"/>
        </w:rPr>
        <w:t>-</w:t>
      </w:r>
      <w:r w:rsidR="000E55FD" w:rsidRPr="00117875">
        <w:rPr>
          <w:rStyle w:val="Hyperlink"/>
          <w:rFonts w:ascii="Arial" w:hAnsi="Arial" w:cs="Arial"/>
          <w:color w:val="auto"/>
          <w:sz w:val="24"/>
          <w:szCs w:val="24"/>
          <w:u w:val="none"/>
        </w:rPr>
        <w:t>5</w:t>
      </w:r>
      <w:r w:rsidR="000E55FD">
        <w:rPr>
          <w:rStyle w:val="Hyperlink"/>
          <w:rFonts w:ascii="Arial" w:hAnsi="Arial" w:cs="Arial"/>
          <w:color w:val="auto"/>
          <w:sz w:val="24"/>
          <w:szCs w:val="24"/>
          <w:u w:val="none"/>
        </w:rPr>
        <w:t>229</w:t>
      </w:r>
      <w:r w:rsidR="004425B7" w:rsidRPr="00117875">
        <w:rPr>
          <w:rStyle w:val="Hyperlink"/>
          <w:rFonts w:ascii="Arial" w:hAnsi="Arial" w:cs="Arial"/>
          <w:color w:val="auto"/>
          <w:sz w:val="24"/>
          <w:szCs w:val="24"/>
          <w:u w:val="none"/>
        </w:rPr>
        <w:t>, TTY 711</w:t>
      </w:r>
      <w:r w:rsidR="001460D7">
        <w:rPr>
          <w:rStyle w:val="Hyperlink"/>
          <w:rFonts w:ascii="Arial" w:hAnsi="Arial" w:cs="Arial"/>
          <w:color w:val="auto"/>
          <w:sz w:val="24"/>
          <w:szCs w:val="24"/>
          <w:u w:val="none"/>
        </w:rPr>
        <w:t xml:space="preserve">, or by email at </w:t>
      </w:r>
      <w:hyperlink r:id="rId13" w:history="1">
        <w:r w:rsidR="001460D7" w:rsidRPr="00F96BE2">
          <w:rPr>
            <w:rStyle w:val="Hyperlink"/>
            <w:rFonts w:ascii="Arial" w:hAnsi="Arial" w:cs="Arial"/>
          </w:rPr>
          <w:t>Regina.Gerner@fairfaxcounty.gov</w:t>
        </w:r>
      </w:hyperlink>
      <w:r w:rsidR="004425B7" w:rsidRPr="00117875">
        <w:rPr>
          <w:rStyle w:val="Hyperlink"/>
          <w:rFonts w:ascii="Arial" w:hAnsi="Arial" w:cs="Arial"/>
          <w:color w:val="auto"/>
          <w:sz w:val="24"/>
          <w:szCs w:val="24"/>
          <w:u w:val="none"/>
        </w:rPr>
        <w:t>.</w:t>
      </w:r>
    </w:p>
    <w:p w14:paraId="53F25621" w14:textId="77777777" w:rsidR="00A54B03" w:rsidRPr="00117875" w:rsidRDefault="00A54B03" w:rsidP="004425B7">
      <w:pPr>
        <w:shd w:val="clear" w:color="auto" w:fill="FFFFFF"/>
        <w:spacing w:before="100" w:beforeAutospacing="1" w:after="100" w:afterAutospacing="1" w:line="240" w:lineRule="auto"/>
        <w:rPr>
          <w:rFonts w:ascii="Arial" w:hAnsi="Arial" w:cs="Arial"/>
          <w:sz w:val="24"/>
          <w:szCs w:val="24"/>
        </w:rPr>
      </w:pPr>
    </w:p>
    <w:bookmarkEnd w:id="0"/>
    <w:p w14:paraId="535C6D76" w14:textId="4AEDE764" w:rsidR="0011479D" w:rsidRDefault="004425B7" w:rsidP="004165CE">
      <w:pPr>
        <w:pStyle w:val="Default"/>
        <w:jc w:val="center"/>
      </w:pPr>
      <w:r>
        <w:rPr>
          <w:noProof/>
        </w:rPr>
        <w:lastRenderedPageBreak/>
        <w:drawing>
          <wp:anchor distT="0" distB="0" distL="114300" distR="114300" simplePos="0" relativeHeight="251662336" behindDoc="0" locked="0" layoutInCell="1" allowOverlap="1" wp14:anchorId="3291C15E" wp14:editId="704B5098">
            <wp:simplePos x="0" y="0"/>
            <wp:positionH relativeFrom="margin">
              <wp:posOffset>6029325</wp:posOffset>
            </wp:positionH>
            <wp:positionV relativeFrom="margin">
              <wp:posOffset>7228840</wp:posOffset>
            </wp:positionV>
            <wp:extent cx="441960" cy="5099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41960" cy="509905"/>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21D68A83" wp14:editId="34E91B3B">
            <wp:simplePos x="0" y="0"/>
            <wp:positionH relativeFrom="margin">
              <wp:posOffset>-609600</wp:posOffset>
            </wp:positionH>
            <wp:positionV relativeFrom="margin">
              <wp:posOffset>7352665</wp:posOffset>
            </wp:positionV>
            <wp:extent cx="507365" cy="4826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b="20775"/>
                    <a:stretch>
                      <a:fillRect/>
                    </a:stretch>
                  </pic:blipFill>
                  <pic:spPr bwMode="auto">
                    <a:xfrm>
                      <a:off x="0" y="0"/>
                      <a:ext cx="507365" cy="482600"/>
                    </a:xfrm>
                    <a:prstGeom prst="rect">
                      <a:avLst/>
                    </a:prstGeom>
                    <a:noFill/>
                    <a:ln>
                      <a:noFill/>
                    </a:ln>
                  </pic:spPr>
                </pic:pic>
              </a:graphicData>
            </a:graphic>
          </wp:anchor>
        </w:drawing>
      </w:r>
      <w:r w:rsidR="00B027FB" w:rsidRPr="00D06E6D">
        <w:rPr>
          <w:i/>
          <w:iCs/>
          <w:sz w:val="22"/>
          <w:szCs w:val="22"/>
        </w:rPr>
        <w:t xml:space="preserve">Fairfax County is committed to a policy of nondiscrimination in all </w:t>
      </w:r>
      <w:r w:rsidR="00B027FB">
        <w:rPr>
          <w:i/>
          <w:iCs/>
          <w:sz w:val="22"/>
          <w:szCs w:val="22"/>
        </w:rPr>
        <w:t>C</w:t>
      </w:r>
      <w:r w:rsidR="00B027FB" w:rsidRPr="00D06E6D">
        <w:rPr>
          <w:i/>
          <w:iCs/>
          <w:sz w:val="22"/>
          <w:szCs w:val="22"/>
        </w:rPr>
        <w:t xml:space="preserve">ounty programs, services and activities and will provide reasonable accommodations upon request. To request special accommodations call 703-246-5101 or TTY </w:t>
      </w:r>
      <w:r w:rsidR="00B027FB">
        <w:rPr>
          <w:i/>
          <w:iCs/>
          <w:sz w:val="22"/>
          <w:szCs w:val="22"/>
        </w:rPr>
        <w:t>711</w:t>
      </w:r>
      <w:r w:rsidR="00B027FB" w:rsidRPr="00D06E6D">
        <w:rPr>
          <w:i/>
          <w:iCs/>
          <w:sz w:val="22"/>
          <w:szCs w:val="22"/>
        </w:rPr>
        <w:t xml:space="preserve">. </w:t>
      </w:r>
      <w:r>
        <w:rPr>
          <w:i/>
          <w:iCs/>
          <w:sz w:val="22"/>
          <w:szCs w:val="22"/>
        </w:rPr>
        <w:br/>
      </w:r>
      <w:r w:rsidR="00B027FB" w:rsidRPr="00D06E6D">
        <w:rPr>
          <w:i/>
          <w:iCs/>
          <w:sz w:val="22"/>
          <w:szCs w:val="22"/>
        </w:rPr>
        <w:t>Equal Housing/Equal Opportunity Employer</w:t>
      </w:r>
      <w:r w:rsidR="002768C1">
        <w:rPr>
          <w:i/>
          <w:iCs/>
          <w:sz w:val="22"/>
          <w:szCs w:val="22"/>
        </w:rPr>
        <w:t>.</w:t>
      </w:r>
    </w:p>
    <w:sectPr w:rsidR="0011479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4FD30" w14:textId="77777777" w:rsidR="00794F44" w:rsidRDefault="00794F44" w:rsidP="00407894">
      <w:pPr>
        <w:spacing w:after="0" w:line="240" w:lineRule="auto"/>
      </w:pPr>
      <w:r>
        <w:separator/>
      </w:r>
    </w:p>
  </w:endnote>
  <w:endnote w:type="continuationSeparator" w:id="0">
    <w:p w14:paraId="1A12E5D0" w14:textId="77777777" w:rsidR="00794F44" w:rsidRDefault="00794F44" w:rsidP="0040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63D32" w14:textId="77777777" w:rsidR="00794F44" w:rsidRDefault="00794F44" w:rsidP="00407894">
      <w:pPr>
        <w:spacing w:after="0" w:line="240" w:lineRule="auto"/>
      </w:pPr>
      <w:r>
        <w:separator/>
      </w:r>
    </w:p>
  </w:footnote>
  <w:footnote w:type="continuationSeparator" w:id="0">
    <w:p w14:paraId="0F428526" w14:textId="77777777" w:rsidR="00794F44" w:rsidRDefault="00794F44" w:rsidP="00407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75350" w14:textId="77777777" w:rsidR="0011479D" w:rsidRDefault="00114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7FB"/>
    <w:rsid w:val="00045F1A"/>
    <w:rsid w:val="000508B6"/>
    <w:rsid w:val="000D4DF7"/>
    <w:rsid w:val="000E094A"/>
    <w:rsid w:val="000E55FD"/>
    <w:rsid w:val="0011479D"/>
    <w:rsid w:val="00117875"/>
    <w:rsid w:val="0013134E"/>
    <w:rsid w:val="001460D7"/>
    <w:rsid w:val="00184F39"/>
    <w:rsid w:val="001A5C97"/>
    <w:rsid w:val="001E1E45"/>
    <w:rsid w:val="00272AFC"/>
    <w:rsid w:val="002768C1"/>
    <w:rsid w:val="00324D19"/>
    <w:rsid w:val="00332C87"/>
    <w:rsid w:val="00333ACD"/>
    <w:rsid w:val="003C5E79"/>
    <w:rsid w:val="00407894"/>
    <w:rsid w:val="004165CE"/>
    <w:rsid w:val="004425B7"/>
    <w:rsid w:val="00511C2A"/>
    <w:rsid w:val="00527A55"/>
    <w:rsid w:val="00585483"/>
    <w:rsid w:val="005F6A78"/>
    <w:rsid w:val="00664DFB"/>
    <w:rsid w:val="00783E2B"/>
    <w:rsid w:val="00794F44"/>
    <w:rsid w:val="007A382C"/>
    <w:rsid w:val="00817F65"/>
    <w:rsid w:val="008457A8"/>
    <w:rsid w:val="0087634C"/>
    <w:rsid w:val="00877C19"/>
    <w:rsid w:val="008F3C75"/>
    <w:rsid w:val="00962287"/>
    <w:rsid w:val="00980622"/>
    <w:rsid w:val="009C477B"/>
    <w:rsid w:val="009D77DD"/>
    <w:rsid w:val="00A24B4F"/>
    <w:rsid w:val="00A43F07"/>
    <w:rsid w:val="00A54B03"/>
    <w:rsid w:val="00A90FC4"/>
    <w:rsid w:val="00AC7E97"/>
    <w:rsid w:val="00AD2CF8"/>
    <w:rsid w:val="00B027FB"/>
    <w:rsid w:val="00B24686"/>
    <w:rsid w:val="00B455BF"/>
    <w:rsid w:val="00B6304F"/>
    <w:rsid w:val="00B726B0"/>
    <w:rsid w:val="00CD1B0A"/>
    <w:rsid w:val="00D4780C"/>
    <w:rsid w:val="00D73AD4"/>
    <w:rsid w:val="00DA18C0"/>
    <w:rsid w:val="00DF1CF6"/>
    <w:rsid w:val="00E163F7"/>
    <w:rsid w:val="00E4493D"/>
    <w:rsid w:val="00E71660"/>
    <w:rsid w:val="00EA14EA"/>
    <w:rsid w:val="00F0707A"/>
    <w:rsid w:val="00F156A1"/>
    <w:rsid w:val="00F82108"/>
    <w:rsid w:val="00FC4E35"/>
    <w:rsid w:val="00FD4CD2"/>
    <w:rsid w:val="00FE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56E4"/>
  <w15:docId w15:val="{3CA518CF-2836-4DD5-8F1C-32A3E568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91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91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2B591F"/>
    <w:rPr>
      <w:rFonts w:cs="Times New Roman"/>
      <w:color w:val="0563C1" w:themeColor="hyperlink"/>
      <w:u w:val="single"/>
    </w:rPr>
  </w:style>
  <w:style w:type="paragraph" w:styleId="BalloonText">
    <w:name w:val="Balloon Text"/>
    <w:basedOn w:val="Normal"/>
    <w:link w:val="BalloonTextChar"/>
    <w:uiPriority w:val="99"/>
    <w:semiHidden/>
    <w:unhideWhenUsed/>
    <w:rsid w:val="002B5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91F"/>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2D086F"/>
    <w:rPr>
      <w:color w:val="808080"/>
      <w:shd w:val="clear" w:color="auto" w:fill="E6E6E6"/>
    </w:rPr>
  </w:style>
  <w:style w:type="character" w:customStyle="1" w:styleId="UnresolvedMention2">
    <w:name w:val="Unresolved Mention2"/>
    <w:basedOn w:val="DefaultParagraphFont"/>
    <w:uiPriority w:val="99"/>
    <w:semiHidden/>
    <w:unhideWhenUsed/>
    <w:rsid w:val="002B3E7D"/>
    <w:rPr>
      <w:color w:val="605E5C"/>
      <w:shd w:val="clear" w:color="auto" w:fill="E1DFDD"/>
    </w:rPr>
  </w:style>
  <w:style w:type="character" w:styleId="FollowedHyperlink">
    <w:name w:val="FollowedHyperlink"/>
    <w:basedOn w:val="DefaultParagraphFont"/>
    <w:uiPriority w:val="99"/>
    <w:semiHidden/>
    <w:unhideWhenUsed/>
    <w:rsid w:val="00E92195"/>
    <w:rPr>
      <w:color w:val="954F72" w:themeColor="followedHyperlink"/>
      <w:u w:val="single"/>
    </w:rPr>
  </w:style>
  <w:style w:type="character" w:styleId="UnresolvedMention">
    <w:name w:val="Unresolved Mention"/>
    <w:basedOn w:val="DefaultParagraphFont"/>
    <w:uiPriority w:val="99"/>
    <w:rsid w:val="00AD2CF8"/>
    <w:rPr>
      <w:color w:val="605E5C"/>
      <w:shd w:val="clear" w:color="auto" w:fill="E1DFDD"/>
    </w:rPr>
  </w:style>
  <w:style w:type="paragraph" w:styleId="Header">
    <w:name w:val="header"/>
    <w:basedOn w:val="Normal"/>
    <w:link w:val="HeaderChar"/>
    <w:uiPriority w:val="99"/>
    <w:unhideWhenUsed/>
    <w:rsid w:val="00407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894"/>
    <w:rPr>
      <w:rFonts w:eastAsiaTheme="minorEastAsia" w:cs="Times New Roman"/>
    </w:rPr>
  </w:style>
  <w:style w:type="paragraph" w:styleId="Footer">
    <w:name w:val="footer"/>
    <w:basedOn w:val="Normal"/>
    <w:link w:val="FooterChar"/>
    <w:uiPriority w:val="99"/>
    <w:unhideWhenUsed/>
    <w:rsid w:val="00407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894"/>
    <w:rPr>
      <w:rFonts w:eastAsiaTheme="minorEastAsia" w:cs="Times New Roman"/>
    </w:rPr>
  </w:style>
  <w:style w:type="character" w:styleId="CommentReference">
    <w:name w:val="annotation reference"/>
    <w:basedOn w:val="DefaultParagraphFont"/>
    <w:uiPriority w:val="99"/>
    <w:semiHidden/>
    <w:unhideWhenUsed/>
    <w:rsid w:val="000E55FD"/>
    <w:rPr>
      <w:sz w:val="16"/>
      <w:szCs w:val="16"/>
    </w:rPr>
  </w:style>
  <w:style w:type="paragraph" w:styleId="CommentText">
    <w:name w:val="annotation text"/>
    <w:basedOn w:val="Normal"/>
    <w:link w:val="CommentTextChar"/>
    <w:uiPriority w:val="99"/>
    <w:semiHidden/>
    <w:unhideWhenUsed/>
    <w:rsid w:val="000E55FD"/>
    <w:pPr>
      <w:spacing w:line="240" w:lineRule="auto"/>
    </w:pPr>
    <w:rPr>
      <w:sz w:val="20"/>
      <w:szCs w:val="20"/>
    </w:rPr>
  </w:style>
  <w:style w:type="character" w:customStyle="1" w:styleId="CommentTextChar">
    <w:name w:val="Comment Text Char"/>
    <w:basedOn w:val="DefaultParagraphFont"/>
    <w:link w:val="CommentText"/>
    <w:uiPriority w:val="99"/>
    <w:semiHidden/>
    <w:rsid w:val="000E55FD"/>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0E55FD"/>
    <w:rPr>
      <w:b/>
      <w:bCs/>
    </w:rPr>
  </w:style>
  <w:style w:type="character" w:customStyle="1" w:styleId="CommentSubjectChar">
    <w:name w:val="Comment Subject Char"/>
    <w:basedOn w:val="CommentTextChar"/>
    <w:link w:val="CommentSubject"/>
    <w:uiPriority w:val="99"/>
    <w:semiHidden/>
    <w:rsid w:val="000E55FD"/>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ina.Gerner@fairfaxcounty.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fairfax.webex.com/fairfax/onstage/g.php?MTID=efda449b2a6011a6b098403bc969c636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en.Knippler@fairfaxcounty.gov"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mailto:ClerktotheBOS@fairfaxcounty.gov" TargetMode="External"/><Relationship Id="rId4" Type="http://schemas.openxmlformats.org/officeDocument/2006/relationships/styles" Target="styles.xml"/><Relationship Id="rId9" Type="http://schemas.openxmlformats.org/officeDocument/2006/relationships/hyperlink" Target="http://www.fairfaxcounty.gov/procurement/ppea"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E7B01B87D2A49B07B5A8F0BF9E210" ma:contentTypeVersion="7" ma:contentTypeDescription="Create a new document." ma:contentTypeScope="" ma:versionID="332e8dc847541d9480971cda0a78b60f">
  <xsd:schema xmlns:xsd="http://www.w3.org/2001/XMLSchema" xmlns:xs="http://www.w3.org/2001/XMLSchema" xmlns:p="http://schemas.microsoft.com/office/2006/metadata/properties" xmlns:ns3="56ff1e66-dc03-4ffd-9c6d-535e5adde2cc" targetNamespace="http://schemas.microsoft.com/office/2006/metadata/properties" ma:root="true" ma:fieldsID="9b2547f2a35d0816b069c8cbbb9e0a72" ns3:_="">
    <xsd:import namespace="56ff1e66-dc03-4ffd-9c6d-535e5adde2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f1e66-dc03-4ffd-9c6d-535e5adde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A4933-190F-48F6-BEA8-2DBCCF8E2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f1e66-dc03-4ffd-9c6d-535e5adde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C7280-2D98-4AC1-BCE4-03B4AFAE64C4}">
  <ds:schemaRefs>
    <ds:schemaRef ds:uri="http://schemas.microsoft.com/sharepoint/v3/contenttype/forms"/>
  </ds:schemaRefs>
</ds:datastoreItem>
</file>

<file path=customXml/itemProps3.xml><?xml version="1.0" encoding="utf-8"?>
<ds:datastoreItem xmlns:ds="http://schemas.openxmlformats.org/officeDocument/2006/customXml" ds:itemID="{6F1963FC-178C-4E59-B5EE-C045AEF7B2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Ghiwane, Si M</dc:creator>
  <cp:lastModifiedBy>Rayyan, Ahmed</cp:lastModifiedBy>
  <cp:revision>2</cp:revision>
  <cp:lastPrinted>2019-12-09T15:54:00Z</cp:lastPrinted>
  <dcterms:created xsi:type="dcterms:W3CDTF">2020-12-30T14:10:00Z</dcterms:created>
  <dcterms:modified xsi:type="dcterms:W3CDTF">2020-12-30T14:10:00Z</dcterms:modified>
</cp:coreProperties>
</file>