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059A1" w14:textId="77777777" w:rsidR="004B03DC" w:rsidRPr="00CC5A94" w:rsidRDefault="004B03DC" w:rsidP="004B03DC">
      <w:pPr>
        <w:widowControl w:val="0"/>
        <w:autoSpaceDE w:val="0"/>
        <w:autoSpaceDN w:val="0"/>
        <w:spacing w:after="0" w:line="240" w:lineRule="auto"/>
        <w:ind w:firstLine="299"/>
        <w:outlineLvl w:val="0"/>
        <w:rPr>
          <w:rFonts w:eastAsia="Arial" w:cstheme="minorHAnsi"/>
          <w:b/>
          <w:bCs/>
          <w:sz w:val="24"/>
          <w:szCs w:val="24"/>
        </w:rPr>
      </w:pPr>
    </w:p>
    <w:p w14:paraId="224B4BE2" w14:textId="47481D4A" w:rsidR="004B03DC" w:rsidRPr="00FA0425" w:rsidRDefault="004B03DC" w:rsidP="007C506D">
      <w:pPr>
        <w:widowControl w:val="0"/>
        <w:autoSpaceDE w:val="0"/>
        <w:autoSpaceDN w:val="0"/>
        <w:spacing w:after="0" w:line="240" w:lineRule="auto"/>
        <w:ind w:firstLine="299"/>
        <w:jc w:val="center"/>
        <w:outlineLvl w:val="0"/>
        <w:rPr>
          <w:rFonts w:eastAsia="Arial" w:cstheme="minorHAnsi"/>
          <w:b/>
          <w:bCs/>
          <w:sz w:val="30"/>
          <w:szCs w:val="30"/>
        </w:rPr>
      </w:pPr>
      <w:r>
        <w:rPr>
          <w:b/>
          <w:sz w:val="30"/>
        </w:rPr>
        <w:t>Certificación de que no tiene ingresos</w:t>
      </w:r>
    </w:p>
    <w:p w14:paraId="2799F68E" w14:textId="70BB0353" w:rsidR="007C506D" w:rsidRDefault="007C506D" w:rsidP="007C506D">
      <w:pPr>
        <w:widowControl w:val="0"/>
        <w:autoSpaceDE w:val="0"/>
        <w:autoSpaceDN w:val="0"/>
        <w:spacing w:after="0" w:line="240" w:lineRule="auto"/>
        <w:ind w:firstLine="299"/>
        <w:jc w:val="center"/>
        <w:outlineLvl w:val="0"/>
        <w:rPr>
          <w:rFonts w:eastAsia="Arial" w:cstheme="minorHAnsi"/>
          <w:b/>
          <w:bCs/>
          <w:sz w:val="28"/>
          <w:szCs w:val="28"/>
        </w:rPr>
      </w:pPr>
    </w:p>
    <w:p w14:paraId="7456FE89" w14:textId="77777777" w:rsidR="00FA0425" w:rsidRPr="00CC5A94" w:rsidRDefault="00FA0425" w:rsidP="007C506D">
      <w:pPr>
        <w:widowControl w:val="0"/>
        <w:autoSpaceDE w:val="0"/>
        <w:autoSpaceDN w:val="0"/>
        <w:spacing w:after="0" w:line="240" w:lineRule="auto"/>
        <w:ind w:firstLine="299"/>
        <w:jc w:val="center"/>
        <w:outlineLvl w:val="0"/>
        <w:rPr>
          <w:rFonts w:eastAsia="Arial" w:cstheme="minorHAnsi"/>
          <w:b/>
          <w:bCs/>
          <w:sz w:val="28"/>
          <w:szCs w:val="28"/>
        </w:rPr>
      </w:pPr>
    </w:p>
    <w:tbl>
      <w:tblPr>
        <w:tblStyle w:val="TableGrid"/>
        <w:tblW w:w="9365" w:type="dxa"/>
        <w:tblLook w:val="04A0" w:firstRow="1" w:lastRow="0" w:firstColumn="1" w:lastColumn="0" w:noHBand="0" w:noVBand="1"/>
      </w:tblPr>
      <w:tblGrid>
        <w:gridCol w:w="1217"/>
        <w:gridCol w:w="2129"/>
        <w:gridCol w:w="6019"/>
      </w:tblGrid>
      <w:tr w:rsidR="00CC5A94" w14:paraId="7EA888A3" w14:textId="77777777" w:rsidTr="000D3015"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AC76B" w14:textId="50752CF4" w:rsidR="00CC5A94" w:rsidRDefault="00CC5A94" w:rsidP="004B03DC">
            <w:pPr>
              <w:widowControl w:val="0"/>
              <w:autoSpaceDE w:val="0"/>
              <w:autoSpaceDN w:val="0"/>
              <w:outlineLvl w:val="0"/>
              <w:rPr>
                <w:rFonts w:eastAsia="Arial" w:cstheme="minorHAnsi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Nombre del inquilino principal: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71326E" w14:textId="77777777" w:rsidR="00CC5A94" w:rsidRDefault="00CC5A94" w:rsidP="004B03DC">
            <w:pPr>
              <w:widowControl w:val="0"/>
              <w:autoSpaceDE w:val="0"/>
              <w:autoSpaceDN w:val="0"/>
              <w:outlineLvl w:val="0"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</w:tr>
      <w:tr w:rsidR="00CC5A94" w14:paraId="6A73DA87" w14:textId="77777777" w:rsidTr="000D3015"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EDDE3" w14:textId="77777777" w:rsidR="00CC5A94" w:rsidRDefault="00CC5A94" w:rsidP="004B03DC">
            <w:pPr>
              <w:widowControl w:val="0"/>
              <w:autoSpaceDE w:val="0"/>
              <w:autoSpaceDN w:val="0"/>
              <w:outlineLvl w:val="0"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019" w:type="dxa"/>
            <w:tcBorders>
              <w:left w:val="nil"/>
              <w:bottom w:val="nil"/>
              <w:right w:val="nil"/>
            </w:tcBorders>
          </w:tcPr>
          <w:p w14:paraId="5DE30CED" w14:textId="77777777" w:rsidR="00CC5A94" w:rsidRDefault="00CC5A94" w:rsidP="004B03DC">
            <w:pPr>
              <w:widowControl w:val="0"/>
              <w:autoSpaceDE w:val="0"/>
              <w:autoSpaceDN w:val="0"/>
              <w:outlineLvl w:val="0"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</w:tr>
      <w:tr w:rsidR="00CC5A94" w14:paraId="6F2FA57D" w14:textId="77777777" w:rsidTr="000D3015"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79936599" w14:textId="37151FB7" w:rsidR="00CC5A94" w:rsidRDefault="00CC5A94" w:rsidP="004B03DC">
            <w:pPr>
              <w:widowControl w:val="0"/>
              <w:autoSpaceDE w:val="0"/>
              <w:autoSpaceDN w:val="0"/>
              <w:outlineLvl w:val="0"/>
              <w:rPr>
                <w:rFonts w:eastAsia="Arial" w:cstheme="minorHAnsi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Dirección:</w:t>
            </w:r>
          </w:p>
        </w:tc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ADA8C0" w14:textId="77777777" w:rsidR="00CC5A94" w:rsidRDefault="00CC5A94" w:rsidP="004B03DC">
            <w:pPr>
              <w:widowControl w:val="0"/>
              <w:autoSpaceDE w:val="0"/>
              <w:autoSpaceDN w:val="0"/>
              <w:outlineLvl w:val="0"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</w:tr>
    </w:tbl>
    <w:p w14:paraId="74FB2801" w14:textId="623AA499" w:rsidR="007C506D" w:rsidRPr="00CC5A94" w:rsidRDefault="007C506D" w:rsidP="004B03DC">
      <w:pPr>
        <w:widowControl w:val="0"/>
        <w:autoSpaceDE w:val="0"/>
        <w:autoSpaceDN w:val="0"/>
        <w:spacing w:after="0" w:line="240" w:lineRule="auto"/>
        <w:ind w:firstLine="299"/>
        <w:outlineLvl w:val="0"/>
        <w:rPr>
          <w:rFonts w:eastAsia="Arial" w:cstheme="minorHAnsi"/>
          <w:b/>
          <w:bCs/>
          <w:sz w:val="24"/>
          <w:szCs w:val="24"/>
        </w:rPr>
      </w:pPr>
    </w:p>
    <w:p w14:paraId="7EC973B2" w14:textId="77777777" w:rsidR="007C506D" w:rsidRPr="00CC5A94" w:rsidRDefault="007C506D" w:rsidP="004B03DC">
      <w:pPr>
        <w:widowControl w:val="0"/>
        <w:autoSpaceDE w:val="0"/>
        <w:autoSpaceDN w:val="0"/>
        <w:spacing w:after="0" w:line="240" w:lineRule="auto"/>
        <w:ind w:firstLine="299"/>
        <w:outlineLvl w:val="0"/>
        <w:rPr>
          <w:rFonts w:eastAsia="Arial" w:cstheme="minorHAnsi"/>
          <w:b/>
          <w:bCs/>
          <w:sz w:val="24"/>
          <w:szCs w:val="24"/>
        </w:rPr>
      </w:pPr>
    </w:p>
    <w:p w14:paraId="3DAAE123" w14:textId="15DC2115" w:rsidR="004B03DC" w:rsidRPr="00836B66" w:rsidRDefault="004B03DC" w:rsidP="00836B66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b/>
          <w:bCs/>
          <w:sz w:val="24"/>
          <w:szCs w:val="24"/>
        </w:rPr>
      </w:pPr>
      <w:r>
        <w:rPr>
          <w:b/>
          <w:sz w:val="24"/>
        </w:rPr>
        <w:t>Si algún miembro adulto de la familia carece de ingresos, complete la siguiente certificación. Si no es así, escriba No corresponde:</w:t>
      </w:r>
    </w:p>
    <w:p w14:paraId="5F8BD2DB" w14:textId="77777777" w:rsidR="004B03DC" w:rsidRPr="00CC5A94" w:rsidRDefault="004B03DC" w:rsidP="00836B66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sz w:val="24"/>
          <w:szCs w:val="24"/>
        </w:rPr>
      </w:pPr>
    </w:p>
    <w:p w14:paraId="120EF4AA" w14:textId="07F069CD" w:rsidR="000B4420" w:rsidRPr="00CC5A94" w:rsidRDefault="007C506D" w:rsidP="00836B66">
      <w:pPr>
        <w:spacing w:after="0"/>
        <w:rPr>
          <w:rFonts w:cstheme="minorHAnsi"/>
          <w:sz w:val="24"/>
          <w:szCs w:val="24"/>
        </w:rPr>
      </w:pPr>
      <w:r w:rsidRPr="00CC5A94">
        <w:rPr>
          <w:sz w:val="24"/>
          <w:szCs w:val="24"/>
          <w:shd w:val="clear" w:color="auto" w:fill="FAF9F8"/>
        </w:rPr>
        <w:t xml:space="preserve">Yo, </w:t>
      </w:r>
      <w:r>
        <w:rPr>
          <w:sz w:val="24"/>
        </w:rPr>
        <w:t>_________________________________, (Inquilino) certifico que estoy desempleado y que no recibo ingresos, prestaciones o ayuda financiera de ninguna agencia federal, estatal o local o de cualquier otra entidad privada. Entiendo que las declaraciones o información falsas proporcionadas al propietario con fines de asistencia de alquiler a través del Programa de asistencia de alquiler de emergencia (Emergency Rental Assistance (ERA)) del condado de Fairfax</w:t>
      </w:r>
      <w:r w:rsidR="000B4420" w:rsidRPr="00CC5A94">
        <w:rPr>
          <w:sz w:val="24"/>
          <w:szCs w:val="24"/>
          <w:shd w:val="clear" w:color="auto" w:fill="FAF9F8"/>
        </w:rPr>
        <w:t xml:space="preserve"> podría dar como resultado la denegación del </w:t>
      </w:r>
      <w:r>
        <w:rPr>
          <w:sz w:val="24"/>
        </w:rPr>
        <w:t>Programa</w:t>
      </w:r>
      <w:r w:rsidR="000B4420" w:rsidRPr="00CC5A94">
        <w:rPr>
          <w:sz w:val="24"/>
          <w:szCs w:val="24"/>
          <w:shd w:val="clear" w:color="auto" w:fill="FAF9F8"/>
        </w:rPr>
        <w:t xml:space="preserve"> ERA </w:t>
      </w:r>
      <w:r>
        <w:rPr>
          <w:sz w:val="24"/>
        </w:rPr>
        <w:t>del condado de Fairfax</w:t>
      </w:r>
      <w:r w:rsidR="000B4420" w:rsidRPr="00CC5A94">
        <w:rPr>
          <w:sz w:val="24"/>
          <w:szCs w:val="24"/>
          <w:shd w:val="clear" w:color="auto" w:fill="FAF9F8"/>
        </w:rPr>
        <w:t xml:space="preserve">. Entiendo </w:t>
      </w:r>
      <w:r>
        <w:rPr>
          <w:sz w:val="24"/>
        </w:rPr>
        <w:t>que no informar sobre los ingresos como se indicó anteriormente es motivo de denegación del Programa de Asistencia de Alquiler de Emergencia del condado de Fairfax.</w:t>
      </w:r>
      <w:r w:rsidR="00850A7E" w:rsidRPr="00CC5A94">
        <w:t xml:space="preserve"> </w:t>
      </w:r>
      <w:r>
        <w:rPr>
          <w:sz w:val="24"/>
        </w:rPr>
        <w:t>También entiendo que porque no tengo ingresos, se volverán a evaluar mis ingresos familiares en tres meses.</w:t>
      </w:r>
      <w:r w:rsidR="00B075A6">
        <w:rPr>
          <w:sz w:val="24"/>
        </w:rPr>
        <w:t xml:space="preserve"> </w:t>
      </w:r>
      <w:r>
        <w:rPr>
          <w:sz w:val="24"/>
        </w:rPr>
        <w:t xml:space="preserve">Acepto cooperar con cualquier evaluación adicional de mis ingresos para seguir recibiendo asistencia. </w:t>
      </w:r>
    </w:p>
    <w:p w14:paraId="3E6C48BE" w14:textId="5A230532" w:rsidR="00836B66" w:rsidRDefault="00836B66" w:rsidP="00836B66">
      <w:pPr>
        <w:spacing w:after="0"/>
        <w:rPr>
          <w:rFonts w:cstheme="minorHAnsi"/>
          <w:b/>
          <w:bCs/>
          <w:i/>
          <w:iCs/>
          <w:sz w:val="24"/>
          <w:szCs w:val="24"/>
        </w:rPr>
      </w:pPr>
    </w:p>
    <w:p w14:paraId="75127696" w14:textId="28997ED7" w:rsidR="00930D7F" w:rsidRPr="00CC5A94" w:rsidRDefault="00930D7F" w:rsidP="00836B66">
      <w:pPr>
        <w:spacing w:after="0"/>
        <w:rPr>
          <w:rFonts w:cstheme="minorHAnsi"/>
          <w:i/>
          <w:iCs/>
          <w:sz w:val="24"/>
          <w:szCs w:val="24"/>
        </w:rPr>
      </w:pPr>
      <w:r>
        <w:rPr>
          <w:b/>
          <w:i/>
          <w:sz w:val="24"/>
        </w:rPr>
        <w:t>Entiendo que cualquier tergiversación de la información o la falta de divulgación de información solicitada en este formulario puede descalificarme de participar en el Programa ERA del condado de Fairfax y puede ser motivo para la terminación de la asistencia</w:t>
      </w:r>
      <w:r w:rsidRPr="00CC5A94">
        <w:rPr>
          <w:i/>
          <w:iCs/>
          <w:sz w:val="24"/>
          <w:szCs w:val="24"/>
        </w:rPr>
        <w:t>.</w:t>
      </w:r>
      <w:r>
        <w:rPr>
          <w:b/>
          <w:i/>
          <w:sz w:val="24"/>
        </w:rPr>
        <w:t xml:space="preserve"> </w:t>
      </w:r>
    </w:p>
    <w:p w14:paraId="47E25DF3" w14:textId="7629965C" w:rsidR="00836B66" w:rsidRDefault="00836B66" w:rsidP="00836B66">
      <w:pPr>
        <w:spacing w:after="0"/>
        <w:rPr>
          <w:rFonts w:cstheme="minorHAnsi"/>
          <w:b/>
          <w:bCs/>
          <w:i/>
          <w:iCs/>
          <w:sz w:val="24"/>
          <w:szCs w:val="24"/>
        </w:rPr>
      </w:pPr>
    </w:p>
    <w:p w14:paraId="50FFFF34" w14:textId="7C5C64FE" w:rsidR="00930D7F" w:rsidRPr="00CC5A94" w:rsidRDefault="00930D7F" w:rsidP="00836B66">
      <w:pPr>
        <w:spacing w:after="0"/>
        <w:rPr>
          <w:rFonts w:cstheme="minorHAnsi"/>
          <w:sz w:val="24"/>
          <w:szCs w:val="24"/>
        </w:rPr>
      </w:pPr>
      <w:r>
        <w:rPr>
          <w:b/>
          <w:i/>
          <w:sz w:val="24"/>
        </w:rPr>
        <w:t xml:space="preserve">ADVERTENCIA: Es ilegal proporcionar información falsa al gobierno al solicitar programas de beneficios o de inversión pública federales de acuerdo con la Ley de Recursos Civiles de Fraude del Programa de 1986, Código de los Estados Unidos (United States Code (USC)), título 31, sección 3801-3812. </w:t>
      </w:r>
    </w:p>
    <w:p w14:paraId="3C7C0034" w14:textId="1B8B0068" w:rsidR="00836B66" w:rsidRDefault="00836B66" w:rsidP="00836B66">
      <w:pPr>
        <w:spacing w:after="0"/>
        <w:rPr>
          <w:rFonts w:cstheme="minorHAnsi"/>
          <w:sz w:val="24"/>
          <w:szCs w:val="24"/>
        </w:rPr>
      </w:pPr>
    </w:p>
    <w:p w14:paraId="5DFD232E" w14:textId="0CAC6A39" w:rsidR="00930D7F" w:rsidRPr="00CC5A94" w:rsidRDefault="00930D7F" w:rsidP="00836B66">
      <w:pPr>
        <w:spacing w:after="0"/>
        <w:rPr>
          <w:rFonts w:cstheme="minorHAnsi"/>
          <w:sz w:val="24"/>
          <w:szCs w:val="24"/>
        </w:rPr>
      </w:pPr>
      <w:r>
        <w:rPr>
          <w:sz w:val="24"/>
        </w:rPr>
        <w:t xml:space="preserve">Certifico que la información anterior es verdadera y correcta. </w:t>
      </w:r>
    </w:p>
    <w:p w14:paraId="533B7121" w14:textId="578FE12C" w:rsidR="00930D7F" w:rsidRPr="00CC5A94" w:rsidRDefault="00930D7F" w:rsidP="00836B66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9511" w:type="dxa"/>
        <w:tblInd w:w="-90" w:type="dxa"/>
        <w:tblLook w:val="04A0" w:firstRow="1" w:lastRow="0" w:firstColumn="1" w:lastColumn="0" w:noHBand="0" w:noVBand="1"/>
      </w:tblPr>
      <w:tblGrid>
        <w:gridCol w:w="944"/>
        <w:gridCol w:w="5099"/>
        <w:gridCol w:w="853"/>
        <w:gridCol w:w="2615"/>
      </w:tblGrid>
      <w:tr w:rsidR="00CC5A94" w:rsidRPr="00CC5A94" w14:paraId="1837A762" w14:textId="77777777" w:rsidTr="00341B6A"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48433D43" w14:textId="74567C8F" w:rsidR="00CC5A94" w:rsidRPr="00CC5A94" w:rsidRDefault="00CC5A94" w:rsidP="00930D7F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Firma:</w:t>
            </w:r>
          </w:p>
        </w:tc>
        <w:tc>
          <w:tcPr>
            <w:tcW w:w="5099" w:type="dxa"/>
            <w:tcBorders>
              <w:top w:val="nil"/>
              <w:left w:val="nil"/>
              <w:right w:val="nil"/>
            </w:tcBorders>
          </w:tcPr>
          <w:p w14:paraId="56920D67" w14:textId="77777777" w:rsidR="00CC5A94" w:rsidRPr="00CC5A94" w:rsidRDefault="00CC5A94" w:rsidP="00930D7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C191A76" w14:textId="6C5A68E1" w:rsidR="00CC5A94" w:rsidRPr="00CC5A94" w:rsidRDefault="00CC5A94" w:rsidP="00930D7F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Fecha: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18E5E1" w14:textId="77777777" w:rsidR="00CC5A94" w:rsidRPr="00CC5A94" w:rsidRDefault="00CC5A94" w:rsidP="00930D7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0458A09" w14:textId="2F00565E" w:rsidR="00930D7F" w:rsidRPr="00CC5A94" w:rsidRDefault="00930D7F" w:rsidP="00930D7F">
      <w:pPr>
        <w:ind w:left="299"/>
        <w:rPr>
          <w:rFonts w:cstheme="minorHAnsi"/>
          <w:sz w:val="24"/>
          <w:szCs w:val="24"/>
        </w:rPr>
      </w:pPr>
    </w:p>
    <w:sectPr w:rsidR="00930D7F" w:rsidRPr="00CC5A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4B921" w14:textId="77777777" w:rsidR="003E15BC" w:rsidRDefault="003E15BC" w:rsidP="009145A4">
      <w:pPr>
        <w:spacing w:after="0" w:line="240" w:lineRule="auto"/>
      </w:pPr>
      <w:r>
        <w:separator/>
      </w:r>
    </w:p>
  </w:endnote>
  <w:endnote w:type="continuationSeparator" w:id="0">
    <w:p w14:paraId="3E881D3F" w14:textId="77777777" w:rsidR="003E15BC" w:rsidRDefault="003E15BC" w:rsidP="0091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CEAD6" w14:textId="77777777" w:rsidR="009D09CE" w:rsidRDefault="009D09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21B9F" w14:textId="62E89EDB" w:rsidR="005377FC" w:rsidRDefault="00624D49">
    <w:pPr>
      <w:pStyle w:val="Footer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231F7D" wp14:editId="3E803B5F">
              <wp:simplePos x="0" y="0"/>
              <wp:positionH relativeFrom="column">
                <wp:posOffset>623455</wp:posOffset>
              </wp:positionH>
              <wp:positionV relativeFrom="paragraph">
                <wp:posOffset>152896</wp:posOffset>
              </wp:positionV>
              <wp:extent cx="4684815" cy="878774"/>
              <wp:effectExtent l="0" t="0" r="190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4815" cy="87877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3AD1287" w14:textId="77777777" w:rsidR="00624D49" w:rsidRPr="00624D49" w:rsidRDefault="00624D49" w:rsidP="00624D49">
                          <w:pPr>
                            <w:autoSpaceDE w:val="0"/>
                            <w:autoSpaceDN w:val="0"/>
                            <w:adjustRightInd w:val="0"/>
                            <w:spacing w:after="60" w:line="240" w:lineRule="auto"/>
                            <w:rPr>
                              <w:sz w:val="17"/>
                              <w:szCs w:val="17"/>
                            </w:rPr>
                          </w:pPr>
                          <w:r w:rsidRPr="00624D49">
                            <w:rPr>
                              <w:sz w:val="17"/>
                              <w:szCs w:val="17"/>
                            </w:rPr>
                            <w:t>Una publicación del condado de Fairfax, Virginia. 5/2021</w:t>
                          </w:r>
                        </w:p>
                        <w:p w14:paraId="6D1D67F0" w14:textId="77777777" w:rsidR="00624D49" w:rsidRDefault="00624D49" w:rsidP="00624D49">
                          <w:pPr>
                            <w:spacing w:after="0"/>
                            <w:rPr>
                              <w:sz w:val="17"/>
                              <w:szCs w:val="17"/>
                            </w:rPr>
                          </w:pPr>
                          <w:r w:rsidRPr="00624D49">
                            <w:rPr>
                              <w:sz w:val="17"/>
                              <w:szCs w:val="17"/>
                            </w:rPr>
                            <w:t xml:space="preserve">El condado de Fairfax está comprometido con la no discriminación por motivos de discapacidad en todos los servicios y actividades de los programas del condado. Si no se indica un número TTY, marque el número de retransmisión 711 del servicio Virginia </w:t>
                          </w:r>
                          <w:proofErr w:type="spellStart"/>
                          <w:r w:rsidRPr="00624D49">
                            <w:rPr>
                              <w:sz w:val="17"/>
                              <w:szCs w:val="17"/>
                            </w:rPr>
                            <w:t>Relay</w:t>
                          </w:r>
                          <w:proofErr w:type="spellEnd"/>
                          <w:r w:rsidRPr="00624D49">
                            <w:rPr>
                              <w:sz w:val="17"/>
                              <w:szCs w:val="17"/>
                            </w:rPr>
                            <w:t xml:space="preserve">. </w:t>
                          </w:r>
                        </w:p>
                        <w:p w14:paraId="1C295222" w14:textId="77777777" w:rsidR="00624D49" w:rsidRPr="00624D49" w:rsidRDefault="00624D49" w:rsidP="00624D49">
                          <w:pPr>
                            <w:spacing w:after="0"/>
                            <w:rPr>
                              <w:sz w:val="17"/>
                              <w:szCs w:val="17"/>
                            </w:rPr>
                          </w:pPr>
                          <w:r w:rsidRPr="00624D49">
                            <w:rPr>
                              <w:sz w:val="17"/>
                              <w:szCs w:val="17"/>
                            </w:rPr>
                            <w:t>Para solicitar adaptaciones razonables, llame al 703-324-4600.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231F7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9.1pt;margin-top:12.05pt;width:368.9pt;height:6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" fillcolor="white [3201]" stroked="f" strokeweight=".5pt">
              <v:textbox>
                <w:txbxContent>
                  <w:p w14:paraId="73AD1287" w14:textId="77777777" w:rsidR="00624D49" w:rsidRPr="00624D49" w:rsidRDefault="00624D49" w:rsidP="00624D49">
                    <w:pPr>
                      <w:autoSpaceDE w:val="0"/>
                      <w:autoSpaceDN w:val="0"/>
                      <w:adjustRightInd w:val="0"/>
                      <w:spacing w:after="60" w:line="240" w:lineRule="auto"/>
                      <w:rPr>
                        <w:sz w:val="17"/>
                        <w:szCs w:val="17"/>
                      </w:rPr>
                    </w:pPr>
                    <w:r w:rsidRPr="00624D49">
                      <w:rPr>
                        <w:sz w:val="17"/>
                        <w:szCs w:val="17"/>
                      </w:rPr>
                      <w:t>Una publicación del condado de Fairfax, Virginia. 5/2021</w:t>
                    </w:r>
                  </w:p>
                  <w:p w14:paraId="6D1D67F0" w14:textId="77777777" w:rsidR="00624D49" w:rsidRDefault="00624D49" w:rsidP="00624D49">
                    <w:pPr>
                      <w:spacing w:after="0"/>
                      <w:rPr>
                        <w:sz w:val="17"/>
                        <w:szCs w:val="17"/>
                      </w:rPr>
                    </w:pPr>
                    <w:r w:rsidRPr="00624D49">
                      <w:rPr>
                        <w:sz w:val="17"/>
                        <w:szCs w:val="17"/>
                      </w:rPr>
                      <w:t xml:space="preserve">El condado de Fairfax está comprometido con la no discriminación por motivos de discapacidad en todos los servicios y actividades de los programas del condado. Si no se indica un número TTY, marque el número de retransmisión 711 del servicio Virginia </w:t>
                    </w:r>
                    <w:proofErr w:type="spellStart"/>
                    <w:r w:rsidRPr="00624D49">
                      <w:rPr>
                        <w:sz w:val="17"/>
                        <w:szCs w:val="17"/>
                      </w:rPr>
                      <w:t>Relay</w:t>
                    </w:r>
                    <w:proofErr w:type="spellEnd"/>
                    <w:r w:rsidRPr="00624D49">
                      <w:rPr>
                        <w:sz w:val="17"/>
                        <w:szCs w:val="17"/>
                      </w:rPr>
                      <w:t xml:space="preserve">. </w:t>
                    </w:r>
                  </w:p>
                  <w:p w14:paraId="1C295222" w14:textId="77777777" w:rsidR="00624D49" w:rsidRPr="00624D49" w:rsidRDefault="00624D49" w:rsidP="00624D49">
                    <w:pPr>
                      <w:spacing w:after="0"/>
                      <w:rPr>
                        <w:sz w:val="17"/>
                        <w:szCs w:val="17"/>
                      </w:rPr>
                    </w:pPr>
                    <w:r w:rsidRPr="00624D49">
                      <w:rPr>
                        <w:sz w:val="17"/>
                        <w:szCs w:val="17"/>
                      </w:rPr>
                      <w:t>Para solicitar adaptaciones razonables, llame al 703-324-4600.</w:t>
                    </w:r>
                  </w:p>
                </w:txbxContent>
              </v:textbox>
            </v:shape>
          </w:pict>
        </mc:Fallback>
      </mc:AlternateContent>
    </w:r>
    <w:r w:rsidR="005377FC">
      <w:rPr>
        <w:noProof/>
        <w:lang w:val="en-IN" w:eastAsia="en-IN"/>
      </w:rPr>
      <w:drawing>
        <wp:inline distT="0" distB="0" distL="0" distR="0" wp14:anchorId="08C42890" wp14:editId="19C770E3">
          <wp:extent cx="5943600" cy="794385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794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4989E" w14:textId="77777777" w:rsidR="009D09CE" w:rsidRDefault="009D09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AFAE0" w14:textId="77777777" w:rsidR="003E15BC" w:rsidRDefault="003E15BC" w:rsidP="009145A4">
      <w:pPr>
        <w:spacing w:after="0" w:line="240" w:lineRule="auto"/>
      </w:pPr>
      <w:r>
        <w:separator/>
      </w:r>
    </w:p>
  </w:footnote>
  <w:footnote w:type="continuationSeparator" w:id="0">
    <w:p w14:paraId="7E1C682F" w14:textId="77777777" w:rsidR="003E15BC" w:rsidRDefault="003E15BC" w:rsidP="00914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042A9" w14:textId="77777777" w:rsidR="009D09CE" w:rsidRDefault="009D09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6D8FD" w14:textId="48022442" w:rsidR="009145A4" w:rsidRDefault="00624D49">
    <w:pPr>
      <w:pStyle w:val="Header"/>
    </w:pPr>
    <w:r>
      <w:rPr>
        <w:rFonts w:eastAsia="Arial" w:cstheme="minorHAnsi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35D830" wp14:editId="7E37DD34">
              <wp:simplePos x="0" y="0"/>
              <wp:positionH relativeFrom="column">
                <wp:posOffset>-904875</wp:posOffset>
              </wp:positionH>
              <wp:positionV relativeFrom="paragraph">
                <wp:posOffset>9525</wp:posOffset>
              </wp:positionV>
              <wp:extent cx="5962650" cy="467360"/>
              <wp:effectExtent l="0" t="0" r="0" b="889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2650" cy="467360"/>
                      </a:xfrm>
                      <a:prstGeom prst="rect">
                        <a:avLst/>
                      </a:prstGeom>
                      <a:solidFill>
                        <a:srgbClr val="3687AC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A63842A" w14:textId="77777777" w:rsidR="00624D49" w:rsidRPr="00624D49" w:rsidRDefault="00624D49" w:rsidP="009D09CE">
                          <w:pPr>
                            <w:spacing w:after="0"/>
                            <w:jc w:val="right"/>
                            <w:rPr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624D49">
                            <w:rPr>
                              <w:b/>
                              <w:color w:val="FFFFFF" w:themeColor="background1"/>
                              <w:sz w:val="24"/>
                            </w:rPr>
                            <w:t>Solicitud del Programa de asistencia de emergencia con el alquiler del condado de Fairfax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35D83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71.25pt;margin-top:.75pt;width:469.5pt;height:3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" fillcolor="#3687ac" stroked="f" strokeweight=".5pt">
              <v:textbox>
                <w:txbxContent>
                  <w:p w14:paraId="6A63842A" w14:textId="77777777" w:rsidR="00624D49" w:rsidRPr="00624D49" w:rsidRDefault="00624D49" w:rsidP="009D09CE">
                    <w:pPr>
                      <w:spacing w:after="0"/>
                      <w:jc w:val="right"/>
                      <w:rPr>
                        <w:b/>
                        <w:color w:val="FFFFFF" w:themeColor="background1"/>
                        <w:sz w:val="24"/>
                      </w:rPr>
                    </w:pPr>
                    <w:r w:rsidRPr="00624D49">
                      <w:rPr>
                        <w:b/>
                        <w:color w:val="FFFFFF" w:themeColor="background1"/>
                        <w:sz w:val="24"/>
                      </w:rPr>
                      <w:t>Solicitud del Programa de asistencia de emergencia con el alquiler del condado de Fairfax</w:t>
                    </w:r>
                  </w:p>
                </w:txbxContent>
              </v:textbox>
            </v:shape>
          </w:pict>
        </mc:Fallback>
      </mc:AlternateContent>
    </w:r>
    <w:r w:rsidR="009145A4">
      <w:rPr>
        <w:noProof/>
        <w:lang w:val="en-IN" w:eastAsia="en-IN"/>
      </w:rPr>
      <w:drawing>
        <wp:anchor distT="0" distB="0" distL="114300" distR="114300" simplePos="0" relativeHeight="251658240" behindDoc="0" locked="0" layoutInCell="1" allowOverlap="1" wp14:anchorId="744C83CF" wp14:editId="41E2B640">
          <wp:simplePos x="0" y="0"/>
          <wp:positionH relativeFrom="column">
            <wp:posOffset>-906449</wp:posOffset>
          </wp:positionH>
          <wp:positionV relativeFrom="paragraph">
            <wp:posOffset>3810</wp:posOffset>
          </wp:positionV>
          <wp:extent cx="5988971" cy="5029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8971" cy="5029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DB3EF" w14:textId="77777777" w:rsidR="009D09CE" w:rsidRDefault="009D09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3DC"/>
    <w:rsid w:val="000B4420"/>
    <w:rsid w:val="000D3015"/>
    <w:rsid w:val="00136218"/>
    <w:rsid w:val="00156A96"/>
    <w:rsid w:val="00165246"/>
    <w:rsid w:val="001F3584"/>
    <w:rsid w:val="0028573D"/>
    <w:rsid w:val="00326B31"/>
    <w:rsid w:val="00341B6A"/>
    <w:rsid w:val="003468D3"/>
    <w:rsid w:val="003C2DAE"/>
    <w:rsid w:val="003E15BC"/>
    <w:rsid w:val="004B03DC"/>
    <w:rsid w:val="00536B7F"/>
    <w:rsid w:val="005377FC"/>
    <w:rsid w:val="005D31F9"/>
    <w:rsid w:val="00624D49"/>
    <w:rsid w:val="00690DDB"/>
    <w:rsid w:val="00691C30"/>
    <w:rsid w:val="00763BD9"/>
    <w:rsid w:val="007C506D"/>
    <w:rsid w:val="00836B66"/>
    <w:rsid w:val="00850A7E"/>
    <w:rsid w:val="008D1994"/>
    <w:rsid w:val="009145A4"/>
    <w:rsid w:val="00930D7F"/>
    <w:rsid w:val="00982F71"/>
    <w:rsid w:val="00983596"/>
    <w:rsid w:val="009D09CE"/>
    <w:rsid w:val="009E7362"/>
    <w:rsid w:val="00A27A51"/>
    <w:rsid w:val="00A70406"/>
    <w:rsid w:val="00B075A6"/>
    <w:rsid w:val="00B12AB4"/>
    <w:rsid w:val="00B47D35"/>
    <w:rsid w:val="00B83E0B"/>
    <w:rsid w:val="00BB5D1B"/>
    <w:rsid w:val="00CB5325"/>
    <w:rsid w:val="00CC2AAE"/>
    <w:rsid w:val="00CC5A94"/>
    <w:rsid w:val="00D11942"/>
    <w:rsid w:val="00E924BE"/>
    <w:rsid w:val="00F231A2"/>
    <w:rsid w:val="00F611A2"/>
    <w:rsid w:val="00FA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A0927"/>
  <w15:chartTrackingRefBased/>
  <w15:docId w15:val="{9E83BB1B-A0A1-4DBB-89C8-C73EBFE2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03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C5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4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5A4"/>
  </w:style>
  <w:style w:type="paragraph" w:styleId="Footer">
    <w:name w:val="footer"/>
    <w:basedOn w:val="Normal"/>
    <w:link w:val="FooterChar"/>
    <w:uiPriority w:val="99"/>
    <w:unhideWhenUsed/>
    <w:rsid w:val="00914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8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264</Words>
  <Characters>1537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Keisha Dotson</dc:creator>
  <cp:keywords/>
  <dc:description/>
  <cp:lastModifiedBy>Kadam, Yogesh</cp:lastModifiedBy>
  <cp:revision>9</cp:revision>
  <cp:lastPrinted>2021-05-26T13:48:00Z</cp:lastPrinted>
  <dcterms:created xsi:type="dcterms:W3CDTF">2021-05-26T13:47:00Z</dcterms:created>
  <dcterms:modified xsi:type="dcterms:W3CDTF">2021-05-26T17:20:00Z</dcterms:modified>
</cp:coreProperties>
</file>