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71A6" w14:textId="1844E185" w:rsidR="005C2470" w:rsidRPr="00D81727" w:rsidRDefault="007F29CA" w:rsidP="007F29CA">
      <w:pPr>
        <w:pStyle w:val="BodyA"/>
        <w:jc w:val="center"/>
        <w:rPr>
          <w:rFonts w:ascii="Calibri" w:eastAsia="Times New Roman" w:hAnsi="Calibri" w:cs="Calibri"/>
          <w:b/>
          <w:bCs/>
          <w:sz w:val="24"/>
          <w:szCs w:val="24"/>
        </w:rPr>
      </w:pPr>
      <w:r>
        <w:rPr>
          <w:rFonts w:ascii="Calibri" w:hAnsi="Calibri" w:cs="Calibri"/>
          <w:b/>
          <w:bCs/>
          <w:noProof/>
          <w:sz w:val="24"/>
          <w:szCs w:val="24"/>
        </w:rPr>
        <w:drawing>
          <wp:anchor distT="0" distB="0" distL="114300" distR="114300" simplePos="0" relativeHeight="251658240" behindDoc="0" locked="0" layoutInCell="1" allowOverlap="1" wp14:anchorId="258C7160" wp14:editId="719E2DEA">
            <wp:simplePos x="0" y="0"/>
            <wp:positionH relativeFrom="leftMargin">
              <wp:align>right</wp:align>
            </wp:positionH>
            <wp:positionV relativeFrom="paragraph">
              <wp:posOffset>303</wp:posOffset>
            </wp:positionV>
            <wp:extent cx="561975" cy="698500"/>
            <wp:effectExtent l="0" t="0" r="9525" b="635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698500"/>
                    </a:xfrm>
                    <a:prstGeom prst="rect">
                      <a:avLst/>
                    </a:prstGeom>
                  </pic:spPr>
                </pic:pic>
              </a:graphicData>
            </a:graphic>
            <wp14:sizeRelH relativeFrom="margin">
              <wp14:pctWidth>0</wp14:pctWidth>
            </wp14:sizeRelH>
            <wp14:sizeRelV relativeFrom="margin">
              <wp14:pctHeight>0</wp14:pctHeight>
            </wp14:sizeRelV>
          </wp:anchor>
        </w:drawing>
      </w:r>
      <w:r w:rsidR="0074039D" w:rsidRPr="00D81727">
        <w:rPr>
          <w:rFonts w:ascii="Calibri" w:hAnsi="Calibri" w:cs="Calibri"/>
          <w:b/>
          <w:bCs/>
          <w:sz w:val="24"/>
          <w:szCs w:val="24"/>
        </w:rPr>
        <w:t>Fairfax County Community Action Advisory Board (CAAB)</w:t>
      </w:r>
    </w:p>
    <w:p w14:paraId="3285C306" w14:textId="14C10B61" w:rsidR="005C2470" w:rsidRPr="00D81727" w:rsidRDefault="0074039D" w:rsidP="007F29CA">
      <w:pPr>
        <w:pStyle w:val="BodyA"/>
        <w:jc w:val="center"/>
        <w:rPr>
          <w:rFonts w:ascii="Calibri" w:eastAsia="Times New Roman" w:hAnsi="Calibri" w:cs="Calibri"/>
          <w:b/>
          <w:bCs/>
          <w:sz w:val="24"/>
          <w:szCs w:val="24"/>
        </w:rPr>
      </w:pPr>
      <w:r w:rsidRPr="00D81727">
        <w:rPr>
          <w:rFonts w:ascii="Calibri" w:hAnsi="Calibri" w:cs="Calibri"/>
          <w:b/>
          <w:bCs/>
          <w:sz w:val="24"/>
          <w:szCs w:val="24"/>
        </w:rPr>
        <w:t xml:space="preserve">Meeting Minutes – </w:t>
      </w:r>
      <w:r w:rsidR="00676140" w:rsidRPr="00D81727">
        <w:rPr>
          <w:rFonts w:ascii="Calibri" w:hAnsi="Calibri" w:cs="Calibri"/>
          <w:b/>
          <w:bCs/>
          <w:sz w:val="24"/>
          <w:szCs w:val="24"/>
        </w:rPr>
        <w:t>Tuesday</w:t>
      </w:r>
      <w:r w:rsidR="00E214A0" w:rsidRPr="00D81727">
        <w:rPr>
          <w:rFonts w:ascii="Calibri" w:hAnsi="Calibri" w:cs="Calibri"/>
          <w:b/>
          <w:bCs/>
          <w:sz w:val="24"/>
          <w:szCs w:val="24"/>
        </w:rPr>
        <w:t xml:space="preserve">, </w:t>
      </w:r>
      <w:r w:rsidR="00441846">
        <w:rPr>
          <w:rFonts w:ascii="Calibri" w:hAnsi="Calibri" w:cs="Calibri"/>
          <w:b/>
          <w:bCs/>
          <w:sz w:val="24"/>
          <w:szCs w:val="24"/>
        </w:rPr>
        <w:t>January 3, 2023</w:t>
      </w:r>
      <w:r w:rsidRPr="00D81727">
        <w:rPr>
          <w:rFonts w:ascii="Calibri" w:hAnsi="Calibri" w:cs="Calibri"/>
          <w:b/>
          <w:bCs/>
          <w:sz w:val="24"/>
          <w:szCs w:val="24"/>
        </w:rPr>
        <w:t>, 7:</w:t>
      </w:r>
      <w:r w:rsidR="00676140" w:rsidRPr="00D81727">
        <w:rPr>
          <w:rFonts w:ascii="Calibri" w:hAnsi="Calibri" w:cs="Calibri"/>
          <w:b/>
          <w:bCs/>
          <w:sz w:val="24"/>
          <w:szCs w:val="24"/>
        </w:rPr>
        <w:t>3</w:t>
      </w:r>
      <w:r w:rsidRPr="00D81727">
        <w:rPr>
          <w:rFonts w:ascii="Calibri" w:hAnsi="Calibri" w:cs="Calibri"/>
          <w:b/>
          <w:bCs/>
          <w:sz w:val="24"/>
          <w:szCs w:val="24"/>
        </w:rPr>
        <w:t>0pm</w:t>
      </w:r>
    </w:p>
    <w:p w14:paraId="50978F3A" w14:textId="77777777" w:rsidR="005C2470" w:rsidRPr="00D81727" w:rsidRDefault="0074039D" w:rsidP="007F29CA">
      <w:pPr>
        <w:pStyle w:val="Body"/>
        <w:spacing w:after="0"/>
        <w:jc w:val="center"/>
        <w:rPr>
          <w:rFonts w:eastAsia="Times New Roman" w:cs="Calibri"/>
          <w:b/>
          <w:bCs/>
          <w:sz w:val="24"/>
          <w:szCs w:val="24"/>
        </w:rPr>
      </w:pPr>
      <w:r w:rsidRPr="00D81727">
        <w:rPr>
          <w:rFonts w:cs="Calibri"/>
          <w:b/>
          <w:bCs/>
          <w:sz w:val="24"/>
          <w:szCs w:val="24"/>
        </w:rPr>
        <w:t xml:space="preserve">Meeting held electronically due to the COVID-19 </w:t>
      </w:r>
      <w:proofErr w:type="gramStart"/>
      <w:r w:rsidRPr="00D81727">
        <w:rPr>
          <w:rFonts w:cs="Calibri"/>
          <w:b/>
          <w:bCs/>
          <w:sz w:val="24"/>
          <w:szCs w:val="24"/>
        </w:rPr>
        <w:t>pandemic</w:t>
      </w:r>
      <w:proofErr w:type="gramEnd"/>
    </w:p>
    <w:p w14:paraId="615E79F0" w14:textId="77777777" w:rsidR="005C2470" w:rsidRPr="00D81727" w:rsidRDefault="0074039D" w:rsidP="007F29CA">
      <w:pPr>
        <w:pStyle w:val="Body"/>
        <w:spacing w:after="0"/>
        <w:jc w:val="center"/>
        <w:rPr>
          <w:rFonts w:eastAsia="Times New Roman" w:cs="Calibri"/>
          <w:b/>
          <w:bCs/>
          <w:sz w:val="24"/>
          <w:szCs w:val="24"/>
        </w:rPr>
      </w:pPr>
      <w:r w:rsidRPr="00D81727">
        <w:rPr>
          <w:rFonts w:cs="Calibri"/>
          <w:b/>
          <w:bCs/>
          <w:sz w:val="24"/>
          <w:szCs w:val="24"/>
          <w:lang w:val="it-IT"/>
        </w:rPr>
        <w:t>By ZOOM video/audio platform</w:t>
      </w:r>
    </w:p>
    <w:p w14:paraId="0078CC2D" w14:textId="77777777" w:rsidR="005C2470" w:rsidRPr="00D81727" w:rsidRDefault="005C2470" w:rsidP="00C33648">
      <w:pPr>
        <w:pStyle w:val="Body"/>
        <w:spacing w:after="0"/>
        <w:rPr>
          <w:rFonts w:eastAsia="Times New Roman" w:cs="Calibri"/>
          <w:b/>
          <w:bCs/>
          <w:sz w:val="24"/>
          <w:szCs w:val="24"/>
        </w:rPr>
      </w:pPr>
    </w:p>
    <w:p w14:paraId="13A21E69" w14:textId="2134E1FE" w:rsidR="005C2470" w:rsidRPr="00B07550" w:rsidRDefault="0074039D" w:rsidP="00C33648">
      <w:pPr>
        <w:pStyle w:val="BodyA"/>
        <w:spacing w:line="226" w:lineRule="auto"/>
        <w:rPr>
          <w:rFonts w:ascii="Calibri" w:eastAsia="Times New Roman" w:hAnsi="Calibri" w:cs="Calibri"/>
          <w:sz w:val="20"/>
          <w:szCs w:val="20"/>
        </w:rPr>
      </w:pPr>
      <w:r w:rsidRPr="00B07550">
        <w:rPr>
          <w:rFonts w:ascii="Calibri" w:hAnsi="Calibri" w:cs="Calibri"/>
          <w:sz w:val="20"/>
          <w:szCs w:val="20"/>
        </w:rPr>
        <w:t xml:space="preserve">The </w:t>
      </w:r>
      <w:r w:rsidR="009109DE" w:rsidRPr="00B07550">
        <w:rPr>
          <w:rFonts w:ascii="Calibri" w:hAnsi="Calibri" w:cs="Calibri"/>
          <w:sz w:val="20"/>
          <w:szCs w:val="20"/>
        </w:rPr>
        <w:t>virtual</w:t>
      </w:r>
      <w:r w:rsidRPr="00B07550">
        <w:rPr>
          <w:rFonts w:ascii="Calibri" w:hAnsi="Calibri" w:cs="Calibri"/>
          <w:sz w:val="20"/>
          <w:szCs w:val="20"/>
        </w:rPr>
        <w:t xml:space="preserve"> meeting was called to order at 7:</w:t>
      </w:r>
      <w:r w:rsidR="00E214A0" w:rsidRPr="00B07550">
        <w:rPr>
          <w:rFonts w:ascii="Calibri" w:hAnsi="Calibri" w:cs="Calibri"/>
          <w:sz w:val="20"/>
          <w:szCs w:val="20"/>
        </w:rPr>
        <w:t>3</w:t>
      </w:r>
      <w:r w:rsidR="00E22EDC" w:rsidRPr="00B07550">
        <w:rPr>
          <w:rFonts w:ascii="Calibri" w:hAnsi="Calibri" w:cs="Calibri"/>
          <w:sz w:val="20"/>
          <w:szCs w:val="20"/>
        </w:rPr>
        <w:t>0</w:t>
      </w:r>
      <w:r w:rsidR="00DB2411" w:rsidRPr="00B07550">
        <w:rPr>
          <w:rFonts w:ascii="Calibri" w:hAnsi="Calibri" w:cs="Calibri"/>
          <w:sz w:val="20"/>
          <w:szCs w:val="20"/>
        </w:rPr>
        <w:t xml:space="preserve"> </w:t>
      </w:r>
      <w:r w:rsidRPr="00B07550">
        <w:rPr>
          <w:rFonts w:ascii="Calibri" w:hAnsi="Calibri" w:cs="Calibri"/>
          <w:sz w:val="20"/>
          <w:szCs w:val="20"/>
        </w:rPr>
        <w:t xml:space="preserve">pm by </w:t>
      </w:r>
      <w:r w:rsidR="00E22EDC" w:rsidRPr="00B07550">
        <w:rPr>
          <w:rFonts w:ascii="Calibri" w:hAnsi="Calibri" w:cs="Calibri"/>
          <w:sz w:val="20"/>
          <w:szCs w:val="20"/>
        </w:rPr>
        <w:t>Chair Michelle Jefferson</w:t>
      </w:r>
      <w:r w:rsidRPr="00B07550">
        <w:rPr>
          <w:rFonts w:ascii="Calibri" w:hAnsi="Calibri" w:cs="Calibri"/>
          <w:sz w:val="20"/>
          <w:szCs w:val="20"/>
        </w:rPr>
        <w:t xml:space="preserve">, who proceeded with doing the member roll call. </w:t>
      </w:r>
    </w:p>
    <w:p w14:paraId="2E545A12" w14:textId="77777777" w:rsidR="005C2470" w:rsidRPr="00B07550" w:rsidRDefault="005C2470" w:rsidP="00C33648">
      <w:pPr>
        <w:pStyle w:val="BodyA"/>
        <w:spacing w:line="226" w:lineRule="auto"/>
        <w:rPr>
          <w:rFonts w:ascii="Calibri" w:eastAsia="Times New Roman" w:hAnsi="Calibri" w:cs="Calibri"/>
          <w:sz w:val="20"/>
          <w:szCs w:val="20"/>
        </w:rPr>
      </w:pPr>
    </w:p>
    <w:p w14:paraId="751022A7" w14:textId="1CF00CAA" w:rsidR="005C2470" w:rsidRPr="00B07550" w:rsidRDefault="0074039D" w:rsidP="00C33648">
      <w:pPr>
        <w:pStyle w:val="BodyA"/>
        <w:spacing w:line="226" w:lineRule="auto"/>
        <w:rPr>
          <w:rFonts w:ascii="Calibri" w:hAnsi="Calibri" w:cs="Calibri"/>
          <w:sz w:val="20"/>
          <w:szCs w:val="20"/>
        </w:rPr>
      </w:pPr>
      <w:r w:rsidRPr="00B07550">
        <w:rPr>
          <w:rFonts w:ascii="Calibri" w:hAnsi="Calibri" w:cs="Calibri"/>
          <w:b/>
          <w:bCs/>
          <w:sz w:val="20"/>
          <w:szCs w:val="20"/>
          <w:u w:val="single"/>
        </w:rPr>
        <w:t>Members in attendance with locations</w:t>
      </w:r>
      <w:r w:rsidRPr="00B07550">
        <w:rPr>
          <w:rFonts w:ascii="Calibri" w:hAnsi="Calibri" w:cs="Calibri"/>
          <w:sz w:val="20"/>
          <w:szCs w:val="20"/>
        </w:rPr>
        <w:t>:</w:t>
      </w:r>
      <w:r w:rsidR="006241BB" w:rsidRPr="00B07550">
        <w:rPr>
          <w:rFonts w:ascii="Calibri" w:hAnsi="Calibri" w:cs="Calibri"/>
          <w:sz w:val="20"/>
          <w:szCs w:val="20"/>
        </w:rPr>
        <w:t xml:space="preserve"> </w:t>
      </w:r>
      <w:r w:rsidR="00751E08" w:rsidRPr="00B07550">
        <w:rPr>
          <w:rFonts w:ascii="Calibri" w:hAnsi="Calibri" w:cs="Calibri"/>
          <w:sz w:val="20"/>
          <w:szCs w:val="20"/>
        </w:rPr>
        <w:t xml:space="preserve">Matthew Bell, Alexandria, VA; </w:t>
      </w:r>
      <w:r w:rsidR="00441846" w:rsidRPr="00B07550">
        <w:rPr>
          <w:rFonts w:ascii="Calibri" w:hAnsi="Calibri" w:cs="Calibri"/>
          <w:sz w:val="20"/>
          <w:szCs w:val="20"/>
        </w:rPr>
        <w:t>Jim Edwards-Hewitt</w:t>
      </w:r>
      <w:r w:rsidR="00441846">
        <w:rPr>
          <w:rFonts w:ascii="Calibri" w:hAnsi="Calibri" w:cs="Calibri"/>
          <w:sz w:val="20"/>
          <w:szCs w:val="20"/>
        </w:rPr>
        <w:t>, Mason District, VA</w:t>
      </w:r>
      <w:r w:rsidR="00441846" w:rsidRPr="00B07550">
        <w:rPr>
          <w:rFonts w:ascii="Calibri" w:hAnsi="Calibri" w:cs="Calibri"/>
          <w:sz w:val="20"/>
          <w:szCs w:val="20"/>
        </w:rPr>
        <w:t xml:space="preserve">; </w:t>
      </w:r>
      <w:r w:rsidR="0098059A" w:rsidRPr="00B07550">
        <w:rPr>
          <w:rFonts w:ascii="Calibri" w:hAnsi="Calibri" w:cs="Calibri"/>
          <w:sz w:val="20"/>
          <w:szCs w:val="20"/>
        </w:rPr>
        <w:t xml:space="preserve">April Hall, Reston, VA; </w:t>
      </w:r>
      <w:r w:rsidR="00E82D82" w:rsidRPr="00B07550">
        <w:rPr>
          <w:rFonts w:ascii="Calibri" w:hAnsi="Calibri" w:cs="Calibri"/>
          <w:sz w:val="20"/>
          <w:szCs w:val="20"/>
        </w:rPr>
        <w:t>Kevin Hickerson, Centrevill</w:t>
      </w:r>
      <w:r w:rsidR="00A91071" w:rsidRPr="00B07550">
        <w:rPr>
          <w:rFonts w:ascii="Calibri" w:hAnsi="Calibri" w:cs="Calibri"/>
          <w:sz w:val="20"/>
          <w:szCs w:val="20"/>
        </w:rPr>
        <w:t>e</w:t>
      </w:r>
      <w:r w:rsidR="00E82D82" w:rsidRPr="00B07550">
        <w:rPr>
          <w:rFonts w:ascii="Calibri" w:hAnsi="Calibri" w:cs="Calibri"/>
          <w:sz w:val="20"/>
          <w:szCs w:val="20"/>
        </w:rPr>
        <w:t xml:space="preserve">, VA; </w:t>
      </w:r>
      <w:r w:rsidR="00751E08" w:rsidRPr="00B07550">
        <w:rPr>
          <w:rFonts w:ascii="Calibri" w:hAnsi="Calibri" w:cs="Calibri"/>
          <w:sz w:val="20"/>
          <w:szCs w:val="20"/>
        </w:rPr>
        <w:t xml:space="preserve">Michele “Cookie” Hymer Blitz, </w:t>
      </w:r>
      <w:r w:rsidR="00441846">
        <w:rPr>
          <w:rFonts w:ascii="Calibri" w:hAnsi="Calibri" w:cs="Calibri"/>
          <w:sz w:val="20"/>
          <w:szCs w:val="20"/>
        </w:rPr>
        <w:t>Herndon</w:t>
      </w:r>
      <w:r w:rsidR="00751E08" w:rsidRPr="00B07550">
        <w:rPr>
          <w:rFonts w:ascii="Calibri" w:hAnsi="Calibri" w:cs="Calibri"/>
          <w:sz w:val="20"/>
          <w:szCs w:val="20"/>
        </w:rPr>
        <w:t xml:space="preserve">, VA; </w:t>
      </w:r>
      <w:r w:rsidR="00771AFB" w:rsidRPr="00B07550">
        <w:rPr>
          <w:rFonts w:ascii="Calibri" w:hAnsi="Calibri" w:cs="Calibri"/>
          <w:sz w:val="20"/>
          <w:szCs w:val="20"/>
        </w:rPr>
        <w:t>Morgan Jameson, Fairfax</w:t>
      </w:r>
      <w:r w:rsidR="00D34A0F" w:rsidRPr="00B07550">
        <w:rPr>
          <w:rFonts w:ascii="Calibri" w:hAnsi="Calibri" w:cs="Calibri"/>
          <w:sz w:val="20"/>
          <w:szCs w:val="20"/>
        </w:rPr>
        <w:t>, VA;</w:t>
      </w:r>
      <w:r w:rsidR="00D719BA" w:rsidRPr="00B07550">
        <w:rPr>
          <w:rFonts w:ascii="Calibri" w:hAnsi="Calibri" w:cs="Calibri"/>
          <w:sz w:val="20"/>
          <w:szCs w:val="20"/>
        </w:rPr>
        <w:t xml:space="preserve"> </w:t>
      </w:r>
      <w:r w:rsidR="00E22EDC" w:rsidRPr="00B07550">
        <w:rPr>
          <w:rFonts w:ascii="Calibri" w:hAnsi="Calibri" w:cs="Calibri"/>
          <w:sz w:val="20"/>
          <w:szCs w:val="20"/>
        </w:rPr>
        <w:t xml:space="preserve">Michelle Jefferson, Fairfax, VA; </w:t>
      </w:r>
      <w:r w:rsidR="00424211" w:rsidRPr="00B07550">
        <w:rPr>
          <w:rFonts w:ascii="Calibri" w:hAnsi="Calibri" w:cs="Calibri"/>
          <w:sz w:val="20"/>
          <w:szCs w:val="20"/>
        </w:rPr>
        <w:t xml:space="preserve">Maria Isabel Leiva Alfonso, </w:t>
      </w:r>
      <w:r w:rsidR="001A387F" w:rsidRPr="00B07550">
        <w:rPr>
          <w:rFonts w:ascii="Calibri" w:hAnsi="Calibri" w:cs="Calibri"/>
          <w:sz w:val="20"/>
          <w:szCs w:val="20"/>
        </w:rPr>
        <w:t>Falls Church, VA</w:t>
      </w:r>
      <w:r w:rsidR="00424211" w:rsidRPr="00B07550">
        <w:rPr>
          <w:rFonts w:ascii="Calibri" w:hAnsi="Calibri" w:cs="Calibri"/>
          <w:sz w:val="20"/>
          <w:szCs w:val="20"/>
        </w:rPr>
        <w:t>;</w:t>
      </w:r>
      <w:r w:rsidR="00470E5C" w:rsidRPr="00B07550">
        <w:rPr>
          <w:rFonts w:ascii="Calibri" w:hAnsi="Calibri" w:cs="Calibri"/>
          <w:sz w:val="20"/>
          <w:szCs w:val="20"/>
        </w:rPr>
        <w:t xml:space="preserve"> </w:t>
      </w:r>
      <w:r w:rsidR="007416BD" w:rsidRPr="00B07550">
        <w:rPr>
          <w:rFonts w:ascii="Calibri" w:hAnsi="Calibri" w:cs="Calibri"/>
          <w:sz w:val="20"/>
          <w:szCs w:val="20"/>
        </w:rPr>
        <w:t xml:space="preserve">Michael Mahrer, </w:t>
      </w:r>
      <w:r w:rsidR="006C22C6" w:rsidRPr="00B07550">
        <w:rPr>
          <w:rFonts w:ascii="Calibri" w:hAnsi="Calibri" w:cs="Calibri"/>
          <w:sz w:val="20"/>
          <w:szCs w:val="20"/>
        </w:rPr>
        <w:t>Falls Church, VA</w:t>
      </w:r>
      <w:r w:rsidR="007416BD" w:rsidRPr="00B07550">
        <w:rPr>
          <w:rFonts w:ascii="Calibri" w:hAnsi="Calibri" w:cs="Calibri"/>
          <w:sz w:val="20"/>
          <w:szCs w:val="20"/>
        </w:rPr>
        <w:t xml:space="preserve">; </w:t>
      </w:r>
      <w:r w:rsidR="00310E74" w:rsidRPr="00B07550">
        <w:rPr>
          <w:rFonts w:ascii="Calibri" w:hAnsi="Calibri" w:cs="Calibri"/>
          <w:sz w:val="20"/>
          <w:szCs w:val="20"/>
        </w:rPr>
        <w:t xml:space="preserve">Marcia McDevitt, Reston, VA; </w:t>
      </w:r>
      <w:r w:rsidR="00DC1FC2" w:rsidRPr="00B07550">
        <w:rPr>
          <w:rFonts w:ascii="Calibri" w:hAnsi="Calibri" w:cs="Calibri"/>
          <w:sz w:val="20"/>
          <w:szCs w:val="20"/>
        </w:rPr>
        <w:t xml:space="preserve">Ken McMillon, Falls Church, VA; </w:t>
      </w:r>
      <w:r w:rsidR="006C5BCE" w:rsidRPr="00B07550">
        <w:rPr>
          <w:rFonts w:ascii="Calibri" w:hAnsi="Calibri" w:cs="Calibri"/>
          <w:sz w:val="20"/>
          <w:szCs w:val="20"/>
        </w:rPr>
        <w:t xml:space="preserve">Michele Menapace, </w:t>
      </w:r>
      <w:r w:rsidR="0090501B">
        <w:rPr>
          <w:rFonts w:ascii="Calibri" w:hAnsi="Calibri" w:cs="Calibri"/>
          <w:sz w:val="20"/>
          <w:szCs w:val="20"/>
        </w:rPr>
        <w:t>Alexandria</w:t>
      </w:r>
      <w:r w:rsidR="006C5BCE" w:rsidRPr="00B07550">
        <w:rPr>
          <w:rFonts w:ascii="Calibri" w:hAnsi="Calibri" w:cs="Calibri"/>
          <w:sz w:val="20"/>
          <w:szCs w:val="20"/>
        </w:rPr>
        <w:t xml:space="preserve">, VA; </w:t>
      </w:r>
      <w:r w:rsidR="00751E08" w:rsidRPr="00B07550">
        <w:rPr>
          <w:rFonts w:ascii="Calibri" w:hAnsi="Calibri" w:cs="Calibri"/>
          <w:sz w:val="20"/>
          <w:szCs w:val="20"/>
        </w:rPr>
        <w:t xml:space="preserve">Phil Rosenthal, Fairfax Station, VA; </w:t>
      </w:r>
      <w:r w:rsidR="006C22C6" w:rsidRPr="00B07550">
        <w:rPr>
          <w:rFonts w:ascii="Calibri" w:hAnsi="Calibri" w:cs="Calibri"/>
          <w:sz w:val="20"/>
          <w:szCs w:val="20"/>
        </w:rPr>
        <w:t>Heather Thomas, Cent</w:t>
      </w:r>
      <w:r w:rsidR="00440598" w:rsidRPr="00B07550">
        <w:rPr>
          <w:rFonts w:ascii="Calibri" w:hAnsi="Calibri" w:cs="Calibri"/>
          <w:sz w:val="20"/>
          <w:szCs w:val="20"/>
        </w:rPr>
        <w:t>reville</w:t>
      </w:r>
      <w:r w:rsidR="006C22C6" w:rsidRPr="00B07550">
        <w:rPr>
          <w:rFonts w:ascii="Calibri" w:hAnsi="Calibri" w:cs="Calibri"/>
          <w:sz w:val="20"/>
          <w:szCs w:val="20"/>
        </w:rPr>
        <w:t>, VA</w:t>
      </w:r>
      <w:r w:rsidR="00771AFB" w:rsidRPr="00B07550">
        <w:rPr>
          <w:rFonts w:ascii="Calibri" w:hAnsi="Calibri" w:cs="Calibri"/>
          <w:sz w:val="20"/>
          <w:szCs w:val="20"/>
        </w:rPr>
        <w:t>; Alice Yam, Herndon, VA; Shari Zamarra, Fairfax, VA</w:t>
      </w:r>
      <w:r w:rsidR="00751E08" w:rsidRPr="00B07550">
        <w:rPr>
          <w:rFonts w:ascii="Calibri" w:hAnsi="Calibri" w:cs="Calibri"/>
          <w:sz w:val="20"/>
          <w:szCs w:val="20"/>
        </w:rPr>
        <w:t xml:space="preserve">; </w:t>
      </w:r>
    </w:p>
    <w:p w14:paraId="7B46FE4B" w14:textId="6D967848" w:rsidR="00564F51" w:rsidRPr="00B07550" w:rsidRDefault="00564F51" w:rsidP="00C33648">
      <w:pPr>
        <w:pStyle w:val="BodyA"/>
        <w:spacing w:line="226" w:lineRule="auto"/>
        <w:rPr>
          <w:rFonts w:ascii="Calibri" w:eastAsia="Times New Roman" w:hAnsi="Calibri" w:cs="Calibri"/>
          <w:sz w:val="20"/>
          <w:szCs w:val="20"/>
        </w:rPr>
      </w:pPr>
    </w:p>
    <w:p w14:paraId="03B9B09C" w14:textId="582B062A" w:rsidR="00441846" w:rsidRDefault="00C0614E" w:rsidP="00C0614E">
      <w:pPr>
        <w:pStyle w:val="BodyA"/>
        <w:spacing w:line="226" w:lineRule="auto"/>
        <w:rPr>
          <w:rFonts w:ascii="Calibri" w:hAnsi="Calibri" w:cs="Calibri"/>
          <w:sz w:val="20"/>
          <w:szCs w:val="20"/>
        </w:rPr>
      </w:pPr>
      <w:r w:rsidRPr="00B07550">
        <w:rPr>
          <w:rFonts w:ascii="Calibri" w:hAnsi="Calibri" w:cs="Calibri"/>
          <w:b/>
          <w:bCs/>
          <w:sz w:val="20"/>
          <w:szCs w:val="20"/>
          <w:u w:val="single"/>
        </w:rPr>
        <w:t>Absent</w:t>
      </w:r>
      <w:r w:rsidRPr="00B07550">
        <w:rPr>
          <w:rFonts w:ascii="Calibri" w:hAnsi="Calibri" w:cs="Calibri"/>
          <w:sz w:val="20"/>
          <w:szCs w:val="20"/>
        </w:rPr>
        <w:t xml:space="preserve">: </w:t>
      </w:r>
      <w:r w:rsidR="00441846" w:rsidRPr="00B07550">
        <w:rPr>
          <w:rFonts w:ascii="Calibri" w:hAnsi="Calibri" w:cs="Calibri"/>
          <w:sz w:val="20"/>
          <w:szCs w:val="20"/>
        </w:rPr>
        <w:t>Nermin AbdelWahab;</w:t>
      </w:r>
      <w:r w:rsidR="00441846">
        <w:rPr>
          <w:rFonts w:ascii="Calibri" w:hAnsi="Calibri" w:cs="Calibri"/>
          <w:sz w:val="20"/>
          <w:szCs w:val="20"/>
        </w:rPr>
        <w:t xml:space="preserve"> Alicia Doe; </w:t>
      </w:r>
      <w:r w:rsidR="00441846" w:rsidRPr="00B07550">
        <w:rPr>
          <w:rFonts w:ascii="Calibri" w:hAnsi="Calibri" w:cs="Calibri"/>
          <w:sz w:val="20"/>
          <w:szCs w:val="20"/>
        </w:rPr>
        <w:t>Mary Ann Floto;</w:t>
      </w:r>
      <w:r w:rsidR="00441846">
        <w:rPr>
          <w:rFonts w:ascii="Calibri" w:hAnsi="Calibri" w:cs="Calibri"/>
          <w:sz w:val="20"/>
          <w:szCs w:val="20"/>
        </w:rPr>
        <w:t xml:space="preserve"> </w:t>
      </w:r>
      <w:r w:rsidR="00441846" w:rsidRPr="00B07550">
        <w:rPr>
          <w:rFonts w:ascii="Calibri" w:hAnsi="Calibri" w:cs="Calibri"/>
          <w:sz w:val="20"/>
          <w:szCs w:val="20"/>
        </w:rPr>
        <w:t>Hawa Hassan;</w:t>
      </w:r>
      <w:r w:rsidR="00441846">
        <w:rPr>
          <w:rFonts w:ascii="Calibri" w:hAnsi="Calibri" w:cs="Calibri"/>
          <w:sz w:val="20"/>
          <w:szCs w:val="20"/>
        </w:rPr>
        <w:t xml:space="preserve"> </w:t>
      </w:r>
      <w:r w:rsidR="00441846" w:rsidRPr="00B07550">
        <w:rPr>
          <w:rFonts w:ascii="Calibri" w:hAnsi="Calibri" w:cs="Calibri"/>
          <w:sz w:val="20"/>
          <w:szCs w:val="20"/>
        </w:rPr>
        <w:t>Ann Macpherson;</w:t>
      </w:r>
      <w:r w:rsidR="00441846">
        <w:rPr>
          <w:rFonts w:ascii="Calibri" w:hAnsi="Calibri" w:cs="Calibri"/>
          <w:sz w:val="20"/>
          <w:szCs w:val="20"/>
        </w:rPr>
        <w:t xml:space="preserve"> </w:t>
      </w:r>
      <w:r w:rsidR="00441846" w:rsidRPr="00B07550">
        <w:rPr>
          <w:rFonts w:ascii="Calibri" w:hAnsi="Calibri" w:cs="Calibri"/>
          <w:sz w:val="20"/>
          <w:szCs w:val="20"/>
        </w:rPr>
        <w:t>Whitney Richardson</w:t>
      </w:r>
      <w:r w:rsidR="00441846">
        <w:rPr>
          <w:rFonts w:ascii="Calibri" w:hAnsi="Calibri" w:cs="Calibri"/>
          <w:sz w:val="20"/>
          <w:szCs w:val="20"/>
        </w:rPr>
        <w:t xml:space="preserve">; </w:t>
      </w:r>
      <w:r w:rsidR="00441846" w:rsidRPr="00B07550">
        <w:rPr>
          <w:rFonts w:ascii="Calibri" w:hAnsi="Calibri" w:cs="Calibri"/>
          <w:sz w:val="20"/>
          <w:szCs w:val="20"/>
        </w:rPr>
        <w:t>Alex Rodriguez;</w:t>
      </w:r>
      <w:r w:rsidR="00441846">
        <w:rPr>
          <w:rFonts w:ascii="Calibri" w:hAnsi="Calibri" w:cs="Calibri"/>
          <w:sz w:val="20"/>
          <w:szCs w:val="20"/>
        </w:rPr>
        <w:t xml:space="preserve"> </w:t>
      </w:r>
      <w:r w:rsidR="00441846" w:rsidRPr="00B07550">
        <w:rPr>
          <w:rFonts w:ascii="Calibri" w:hAnsi="Calibri" w:cs="Calibri"/>
          <w:sz w:val="20"/>
          <w:szCs w:val="20"/>
        </w:rPr>
        <w:t>Benjamin Zuhl</w:t>
      </w:r>
    </w:p>
    <w:p w14:paraId="059867EE" w14:textId="42D7D3CD" w:rsidR="00316D53" w:rsidRDefault="00316D53" w:rsidP="00C0614E">
      <w:pPr>
        <w:pStyle w:val="BodyA"/>
        <w:spacing w:line="226" w:lineRule="auto"/>
        <w:rPr>
          <w:rFonts w:ascii="Calibri" w:hAnsi="Calibri" w:cs="Calibri"/>
          <w:sz w:val="20"/>
          <w:szCs w:val="20"/>
        </w:rPr>
      </w:pPr>
    </w:p>
    <w:p w14:paraId="6CE53E1B" w14:textId="542AC71C" w:rsidR="00316D53" w:rsidRDefault="00316D53" w:rsidP="00C0614E">
      <w:pPr>
        <w:pStyle w:val="BodyA"/>
        <w:spacing w:line="226" w:lineRule="auto"/>
        <w:rPr>
          <w:rFonts w:ascii="Calibri" w:hAnsi="Calibri" w:cs="Calibri"/>
          <w:sz w:val="20"/>
          <w:szCs w:val="20"/>
        </w:rPr>
      </w:pPr>
      <w:r w:rsidRPr="00316D53">
        <w:rPr>
          <w:rFonts w:ascii="Calibri" w:hAnsi="Calibri" w:cs="Calibri"/>
          <w:b/>
          <w:bCs/>
          <w:sz w:val="20"/>
          <w:szCs w:val="20"/>
          <w:u w:val="single"/>
        </w:rPr>
        <w:t>Guest(s)</w:t>
      </w:r>
      <w:r w:rsidRPr="00316D53">
        <w:rPr>
          <w:rFonts w:ascii="Calibri" w:hAnsi="Calibri" w:cs="Calibri"/>
          <w:b/>
          <w:bCs/>
          <w:sz w:val="20"/>
          <w:szCs w:val="20"/>
        </w:rPr>
        <w:t>:</w:t>
      </w:r>
      <w:r>
        <w:rPr>
          <w:rFonts w:ascii="Calibri" w:hAnsi="Calibri" w:cs="Calibri"/>
          <w:sz w:val="20"/>
          <w:szCs w:val="20"/>
        </w:rPr>
        <w:t xml:space="preserve"> Nadia Pedersen, Sandra Barksdale</w:t>
      </w:r>
    </w:p>
    <w:p w14:paraId="3AA4D934" w14:textId="612D77EE" w:rsidR="003C1870" w:rsidRPr="00B07550" w:rsidRDefault="003C1870" w:rsidP="00C33648">
      <w:pPr>
        <w:pStyle w:val="BodyA"/>
        <w:spacing w:line="226" w:lineRule="auto"/>
        <w:rPr>
          <w:rFonts w:ascii="Calibri" w:hAnsi="Calibri" w:cs="Calibri"/>
          <w:sz w:val="20"/>
          <w:szCs w:val="20"/>
        </w:rPr>
      </w:pPr>
    </w:p>
    <w:p w14:paraId="3BD8FC5D" w14:textId="083A44E2" w:rsidR="005C2470" w:rsidRPr="00B07550" w:rsidRDefault="006141F5" w:rsidP="00C33648">
      <w:pPr>
        <w:pStyle w:val="BodyA"/>
        <w:spacing w:line="226" w:lineRule="auto"/>
        <w:rPr>
          <w:rFonts w:ascii="Calibri" w:eastAsia="Times New Roman" w:hAnsi="Calibri" w:cs="Calibri"/>
          <w:sz w:val="20"/>
          <w:szCs w:val="20"/>
        </w:rPr>
      </w:pPr>
      <w:r w:rsidRPr="00B07550">
        <w:rPr>
          <w:rFonts w:ascii="Calibri" w:hAnsi="Calibri" w:cs="Calibri"/>
          <w:sz w:val="20"/>
          <w:szCs w:val="20"/>
        </w:rPr>
        <w:t xml:space="preserve">The motion that all members </w:t>
      </w:r>
      <w:proofErr w:type="gramStart"/>
      <w:r w:rsidRPr="00B07550">
        <w:rPr>
          <w:rFonts w:ascii="Calibri" w:hAnsi="Calibri" w:cs="Calibri"/>
          <w:sz w:val="20"/>
          <w:szCs w:val="20"/>
        </w:rPr>
        <w:t>present</w:t>
      </w:r>
      <w:proofErr w:type="gramEnd"/>
      <w:r w:rsidRPr="00B07550">
        <w:rPr>
          <w:rFonts w:ascii="Calibri" w:hAnsi="Calibri" w:cs="Calibri"/>
          <w:sz w:val="20"/>
          <w:szCs w:val="20"/>
        </w:rPr>
        <w:t xml:space="preserve"> were able to be heard was made by</w:t>
      </w:r>
      <w:r w:rsidR="00D05D93" w:rsidRPr="00B07550">
        <w:rPr>
          <w:rFonts w:ascii="Calibri" w:hAnsi="Calibri" w:cs="Calibri"/>
          <w:sz w:val="20"/>
          <w:szCs w:val="20"/>
        </w:rPr>
        <w:t xml:space="preserve"> </w:t>
      </w:r>
      <w:r w:rsidR="009E2564" w:rsidRPr="00B07550">
        <w:rPr>
          <w:rFonts w:ascii="Calibri" w:hAnsi="Calibri" w:cs="Calibri"/>
          <w:sz w:val="20"/>
          <w:szCs w:val="20"/>
        </w:rPr>
        <w:t xml:space="preserve">Michelle Jefferson, seconded by </w:t>
      </w:r>
      <w:r w:rsidR="00441846">
        <w:rPr>
          <w:rFonts w:ascii="Calibri" w:hAnsi="Calibri" w:cs="Calibri"/>
          <w:sz w:val="20"/>
          <w:szCs w:val="20"/>
        </w:rPr>
        <w:t>Michele Menapace</w:t>
      </w:r>
      <w:r w:rsidR="00887D04" w:rsidRPr="00B07550">
        <w:rPr>
          <w:rFonts w:ascii="Calibri" w:hAnsi="Calibri" w:cs="Calibri"/>
          <w:sz w:val="20"/>
          <w:szCs w:val="20"/>
        </w:rPr>
        <w:t xml:space="preserve">, </w:t>
      </w:r>
      <w:r w:rsidRPr="00B07550">
        <w:rPr>
          <w:rFonts w:ascii="Calibri" w:hAnsi="Calibri" w:cs="Calibri"/>
          <w:sz w:val="20"/>
          <w:szCs w:val="20"/>
        </w:rPr>
        <w:t>and passed with no objections. The motion</w:t>
      </w:r>
      <w:r w:rsidR="00741F5A" w:rsidRPr="00B07550">
        <w:rPr>
          <w:rFonts w:ascii="Calibri" w:hAnsi="Calibri" w:cs="Calibri"/>
          <w:sz w:val="20"/>
          <w:szCs w:val="20"/>
        </w:rPr>
        <w:t xml:space="preserve"> to allow CAAB business be done via an electronic meeting due to the COVID-19 emergency was made by</w:t>
      </w:r>
      <w:r w:rsidR="00133E36" w:rsidRPr="00B07550">
        <w:rPr>
          <w:rFonts w:ascii="Calibri" w:hAnsi="Calibri" w:cs="Calibri"/>
          <w:sz w:val="20"/>
          <w:szCs w:val="20"/>
        </w:rPr>
        <w:t xml:space="preserve"> Michele Jefferson, </w:t>
      </w:r>
      <w:r w:rsidR="00741F5A" w:rsidRPr="00B07550">
        <w:rPr>
          <w:rFonts w:ascii="Calibri" w:hAnsi="Calibri" w:cs="Calibri"/>
          <w:sz w:val="20"/>
          <w:szCs w:val="20"/>
        </w:rPr>
        <w:t xml:space="preserve">seconded by </w:t>
      </w:r>
      <w:r w:rsidR="00441846">
        <w:rPr>
          <w:rFonts w:ascii="Calibri" w:hAnsi="Calibri" w:cs="Calibri"/>
          <w:sz w:val="20"/>
          <w:szCs w:val="20"/>
        </w:rPr>
        <w:t>Michele Menapace</w:t>
      </w:r>
      <w:r w:rsidR="00BA5E76" w:rsidRPr="00B07550">
        <w:rPr>
          <w:rFonts w:ascii="Calibri" w:hAnsi="Calibri" w:cs="Calibri"/>
          <w:sz w:val="20"/>
          <w:szCs w:val="20"/>
        </w:rPr>
        <w:t>,</w:t>
      </w:r>
      <w:r w:rsidR="00741F5A" w:rsidRPr="00B07550">
        <w:rPr>
          <w:rFonts w:ascii="Calibri" w:hAnsi="Calibri" w:cs="Calibri"/>
          <w:sz w:val="20"/>
          <w:szCs w:val="20"/>
        </w:rPr>
        <w:t xml:space="preserve"> and was carried without objection. </w:t>
      </w:r>
    </w:p>
    <w:p w14:paraId="0E563D6E" w14:textId="77777777" w:rsidR="005C2470" w:rsidRPr="00B07550" w:rsidRDefault="005C2470" w:rsidP="00C33648">
      <w:pPr>
        <w:pStyle w:val="BodyA"/>
        <w:spacing w:line="226" w:lineRule="auto"/>
        <w:rPr>
          <w:rFonts w:ascii="Calibri" w:eastAsia="Times New Roman" w:hAnsi="Calibri" w:cs="Calibri"/>
          <w:sz w:val="20"/>
          <w:szCs w:val="20"/>
        </w:rPr>
      </w:pPr>
    </w:p>
    <w:p w14:paraId="6360C350" w14:textId="40B7079B" w:rsidR="00D814C5" w:rsidRPr="00B07550" w:rsidRDefault="00D814C5" w:rsidP="00C33648">
      <w:pPr>
        <w:pStyle w:val="Body"/>
        <w:spacing w:after="0" w:line="240" w:lineRule="auto"/>
        <w:rPr>
          <w:rFonts w:eastAsia="Times New Roman" w:cs="Calibri"/>
          <w:b/>
          <w:bCs/>
          <w:sz w:val="20"/>
          <w:szCs w:val="20"/>
          <w:u w:val="single"/>
        </w:rPr>
      </w:pPr>
      <w:r w:rsidRPr="00B07550">
        <w:rPr>
          <w:rFonts w:cs="Calibri"/>
          <w:b/>
          <w:bCs/>
          <w:sz w:val="20"/>
          <w:szCs w:val="20"/>
          <w:u w:val="single"/>
        </w:rPr>
        <w:t xml:space="preserve">Minutes </w:t>
      </w:r>
      <w:r w:rsidR="006F40DA" w:rsidRPr="00B07550">
        <w:rPr>
          <w:rFonts w:cs="Calibri"/>
          <w:b/>
          <w:bCs/>
          <w:sz w:val="20"/>
          <w:szCs w:val="20"/>
          <w:u w:val="single"/>
        </w:rPr>
        <w:t>–</w:t>
      </w:r>
      <w:r w:rsidR="0039617D" w:rsidRPr="00B07550">
        <w:rPr>
          <w:rFonts w:cs="Calibri"/>
          <w:b/>
          <w:bCs/>
          <w:sz w:val="20"/>
          <w:szCs w:val="20"/>
          <w:u w:val="single"/>
        </w:rPr>
        <w:t xml:space="preserve"> </w:t>
      </w:r>
      <w:r w:rsidR="00D648A0">
        <w:rPr>
          <w:rFonts w:cs="Calibri"/>
          <w:b/>
          <w:bCs/>
          <w:sz w:val="20"/>
          <w:szCs w:val="20"/>
          <w:u w:val="single"/>
        </w:rPr>
        <w:t>December 6, 2022</w:t>
      </w:r>
    </w:p>
    <w:p w14:paraId="1231C5CF" w14:textId="53E76C9B" w:rsidR="00D814C5" w:rsidRDefault="00D814C5" w:rsidP="00C33648">
      <w:pPr>
        <w:pStyle w:val="BodyA"/>
        <w:spacing w:line="226" w:lineRule="auto"/>
        <w:rPr>
          <w:rFonts w:ascii="Calibri" w:hAnsi="Calibri" w:cs="Calibri"/>
          <w:sz w:val="20"/>
          <w:szCs w:val="20"/>
        </w:rPr>
      </w:pPr>
      <w:r w:rsidRPr="00B07550">
        <w:rPr>
          <w:rFonts w:ascii="Calibri" w:hAnsi="Calibri" w:cs="Calibri"/>
          <w:sz w:val="20"/>
          <w:szCs w:val="20"/>
        </w:rPr>
        <w:t>The motion to approve the meeting minutes was made by</w:t>
      </w:r>
      <w:r w:rsidR="0039617D" w:rsidRPr="00B07550">
        <w:rPr>
          <w:rFonts w:ascii="Calibri" w:hAnsi="Calibri" w:cs="Calibri"/>
          <w:sz w:val="20"/>
          <w:szCs w:val="20"/>
        </w:rPr>
        <w:t xml:space="preserve"> </w:t>
      </w:r>
      <w:r w:rsidR="00441846">
        <w:rPr>
          <w:rFonts w:ascii="Calibri" w:hAnsi="Calibri" w:cs="Calibri"/>
          <w:sz w:val="20"/>
          <w:szCs w:val="20"/>
        </w:rPr>
        <w:t>Phil Rosenthal</w:t>
      </w:r>
      <w:r w:rsidR="0039617D" w:rsidRPr="00B07550">
        <w:rPr>
          <w:rFonts w:ascii="Calibri" w:hAnsi="Calibri" w:cs="Calibri"/>
          <w:sz w:val="20"/>
          <w:szCs w:val="20"/>
        </w:rPr>
        <w:t>,</w:t>
      </w:r>
      <w:r w:rsidR="001C1D59" w:rsidRPr="00B07550">
        <w:rPr>
          <w:rFonts w:ascii="Calibri" w:hAnsi="Calibri" w:cs="Calibri"/>
          <w:sz w:val="20"/>
          <w:szCs w:val="20"/>
        </w:rPr>
        <w:t xml:space="preserve"> seconded by </w:t>
      </w:r>
      <w:r w:rsidR="00441846">
        <w:rPr>
          <w:rFonts w:ascii="Calibri" w:hAnsi="Calibri" w:cs="Calibri"/>
          <w:sz w:val="20"/>
          <w:szCs w:val="20"/>
        </w:rPr>
        <w:t>Ken McMillon</w:t>
      </w:r>
      <w:r w:rsidR="0039617D" w:rsidRPr="00B07550">
        <w:rPr>
          <w:rFonts w:ascii="Calibri" w:hAnsi="Calibri" w:cs="Calibri"/>
          <w:sz w:val="20"/>
          <w:szCs w:val="20"/>
        </w:rPr>
        <w:t xml:space="preserve"> and was carried without objection</w:t>
      </w:r>
      <w:r w:rsidR="00B502CE" w:rsidRPr="00B07550">
        <w:rPr>
          <w:rFonts w:ascii="Calibri" w:hAnsi="Calibri" w:cs="Calibri"/>
          <w:sz w:val="20"/>
          <w:szCs w:val="20"/>
        </w:rPr>
        <w:t xml:space="preserve">. </w:t>
      </w:r>
      <w:r w:rsidR="00D648A0">
        <w:rPr>
          <w:rFonts w:ascii="Calibri" w:hAnsi="Calibri" w:cs="Calibri"/>
          <w:sz w:val="20"/>
          <w:szCs w:val="20"/>
        </w:rPr>
        <w:t>The minutes will be updated to reflect Michele Menapace’s meeting location and the correct spelling of Michelle Jefferson’s name.</w:t>
      </w:r>
    </w:p>
    <w:p w14:paraId="703E544E" w14:textId="22351C57" w:rsidR="005426F2" w:rsidRDefault="005426F2" w:rsidP="00C33648">
      <w:pPr>
        <w:pStyle w:val="BodyA"/>
        <w:spacing w:line="226" w:lineRule="auto"/>
        <w:rPr>
          <w:rFonts w:ascii="Calibri" w:hAnsi="Calibri" w:cs="Calibri"/>
          <w:sz w:val="20"/>
          <w:szCs w:val="20"/>
        </w:rPr>
      </w:pPr>
    </w:p>
    <w:p w14:paraId="6A8CED93" w14:textId="427BF38C" w:rsidR="005426F2" w:rsidRDefault="005426F2" w:rsidP="00C33648">
      <w:pPr>
        <w:pStyle w:val="BodyA"/>
        <w:spacing w:line="226" w:lineRule="auto"/>
        <w:rPr>
          <w:rFonts w:ascii="Calibri" w:hAnsi="Calibri" w:cs="Calibri"/>
          <w:b/>
          <w:bCs/>
          <w:sz w:val="20"/>
          <w:szCs w:val="20"/>
          <w:u w:val="single"/>
        </w:rPr>
      </w:pPr>
      <w:r w:rsidRPr="005426F2">
        <w:rPr>
          <w:rFonts w:ascii="Calibri" w:hAnsi="Calibri" w:cs="Calibri"/>
          <w:b/>
          <w:bCs/>
          <w:sz w:val="20"/>
          <w:szCs w:val="20"/>
          <w:u w:val="single"/>
        </w:rPr>
        <w:t>Annandale Resource Center</w:t>
      </w:r>
    </w:p>
    <w:p w14:paraId="0E6F2200" w14:textId="1A7CC790" w:rsidR="005426F2" w:rsidRPr="005426F2" w:rsidRDefault="005426F2" w:rsidP="005426F2">
      <w:pPr>
        <w:tabs>
          <w:tab w:val="left" w:pos="2865"/>
        </w:tabs>
        <w:rPr>
          <w:rFonts w:ascii="Calibri" w:hAnsi="Calibri" w:cs="Calibri"/>
          <w:bCs/>
          <w:sz w:val="20"/>
          <w:szCs w:val="20"/>
        </w:rPr>
      </w:pPr>
      <w:proofErr w:type="gramStart"/>
      <w:r w:rsidRPr="005426F2">
        <w:rPr>
          <w:rFonts w:ascii="Calibri" w:hAnsi="Calibri" w:cs="Calibri"/>
          <w:bCs/>
          <w:sz w:val="20"/>
          <w:szCs w:val="20"/>
        </w:rPr>
        <w:t>A</w:t>
      </w:r>
      <w:proofErr w:type="gramEnd"/>
      <w:r w:rsidRPr="005426F2">
        <w:rPr>
          <w:rFonts w:ascii="Calibri" w:hAnsi="Calibri" w:cs="Calibri"/>
          <w:bCs/>
          <w:sz w:val="20"/>
          <w:szCs w:val="20"/>
        </w:rPr>
        <w:t xml:space="preserve"> 1,800-square-foot space located in the Heritage Shopping plaza will house the Boys &amp; Girls Clug of Annandale. Partners and community members will also be able to use the space – those uses are yet to be determined. During the January meeting, the Senior Regional Director of Operations of the Boys and Girls Clubs of Greater Washington, Nadia Pederson,</w:t>
      </w:r>
      <w:r>
        <w:rPr>
          <w:rFonts w:ascii="Calibri" w:hAnsi="Calibri" w:cs="Calibri"/>
          <w:bCs/>
          <w:sz w:val="20"/>
          <w:szCs w:val="20"/>
        </w:rPr>
        <w:t xml:space="preserve"> provided a description of</w:t>
      </w:r>
      <w:r w:rsidRPr="005426F2">
        <w:rPr>
          <w:rFonts w:ascii="Calibri" w:hAnsi="Calibri" w:cs="Calibri"/>
          <w:bCs/>
          <w:sz w:val="20"/>
          <w:szCs w:val="20"/>
        </w:rPr>
        <w:t xml:space="preserve"> the programs and services that are offered by the Boys and Girls Club. </w:t>
      </w:r>
      <w:r w:rsidR="00257011">
        <w:rPr>
          <w:rFonts w:ascii="Calibri" w:hAnsi="Calibri" w:cs="Calibri"/>
          <w:bCs/>
          <w:sz w:val="20"/>
          <w:szCs w:val="20"/>
        </w:rPr>
        <w:t>(A description of the programs is attached). Operating hours for the Boys and Girls Club will be from 2pm to 7pm Monday thru Friday (7861-B Heritage Drive, Annandale, 22003)</w:t>
      </w:r>
      <w:r w:rsidR="004D0A69">
        <w:rPr>
          <w:rFonts w:ascii="Calibri" w:hAnsi="Calibri" w:cs="Calibri"/>
          <w:bCs/>
          <w:sz w:val="20"/>
          <w:szCs w:val="20"/>
        </w:rPr>
        <w:t xml:space="preserve">. Summer hours may be longer depending on the other programs/services that are housed in the Center. </w:t>
      </w:r>
    </w:p>
    <w:p w14:paraId="283B1F86" w14:textId="77777777" w:rsidR="005426F2" w:rsidRPr="005426F2" w:rsidRDefault="005426F2" w:rsidP="00C33648">
      <w:pPr>
        <w:pStyle w:val="BodyA"/>
        <w:spacing w:line="226" w:lineRule="auto"/>
        <w:rPr>
          <w:rFonts w:ascii="Calibri" w:hAnsi="Calibri" w:cs="Calibri"/>
          <w:b/>
          <w:bCs/>
          <w:sz w:val="20"/>
          <w:szCs w:val="20"/>
          <w:u w:val="single"/>
        </w:rPr>
      </w:pPr>
    </w:p>
    <w:p w14:paraId="1E92FE4D" w14:textId="1F6405A4" w:rsidR="001C1D59" w:rsidRPr="00B07550" w:rsidRDefault="001C1D59" w:rsidP="001C1D59">
      <w:pPr>
        <w:pStyle w:val="Body"/>
        <w:tabs>
          <w:tab w:val="left" w:pos="7935"/>
        </w:tabs>
        <w:spacing w:after="0"/>
        <w:rPr>
          <w:rFonts w:cs="Calibri"/>
          <w:b/>
          <w:bCs/>
          <w:sz w:val="20"/>
          <w:szCs w:val="20"/>
          <w:u w:val="single"/>
        </w:rPr>
      </w:pPr>
      <w:r w:rsidRPr="00B07550">
        <w:rPr>
          <w:rFonts w:cs="Calibri"/>
          <w:b/>
          <w:bCs/>
          <w:sz w:val="20"/>
          <w:szCs w:val="20"/>
          <w:u w:val="single"/>
        </w:rPr>
        <w:t>CAAB Member Information Sharing</w:t>
      </w:r>
    </w:p>
    <w:p w14:paraId="65B0E014" w14:textId="69AA9759" w:rsidR="004D0A69" w:rsidRDefault="004D0A69" w:rsidP="004D0A69">
      <w:pPr>
        <w:pStyle w:val="ListParagraph"/>
        <w:numPr>
          <w:ilvl w:val="0"/>
          <w:numId w:val="8"/>
        </w:numPr>
        <w:autoSpaceDE w:val="0"/>
        <w:autoSpaceDN w:val="0"/>
        <w:adjustRightInd w:val="0"/>
        <w:rPr>
          <w:rFonts w:ascii="Calibri" w:hAnsi="Calibri" w:cs="Calibri"/>
          <w:bCs/>
          <w:sz w:val="20"/>
          <w:szCs w:val="20"/>
        </w:rPr>
      </w:pPr>
      <w:r w:rsidRPr="004D0A69">
        <w:rPr>
          <w:rFonts w:ascii="Calibri" w:hAnsi="Calibri" w:cs="Calibri"/>
          <w:bCs/>
          <w:sz w:val="20"/>
          <w:szCs w:val="20"/>
        </w:rPr>
        <w:t xml:space="preserve">Michele Menapace </w:t>
      </w:r>
      <w:r>
        <w:rPr>
          <w:rFonts w:ascii="Calibri" w:hAnsi="Calibri" w:cs="Calibri"/>
          <w:bCs/>
          <w:sz w:val="20"/>
          <w:szCs w:val="20"/>
        </w:rPr>
        <w:t xml:space="preserve">gave an update on the literacy data included in the 2022 Needs Assessment. The report was completed before programs submitted year end data. The assessment has been updated with the correct data. In the future, reports will include the date when data was gathered to avoid any confusion. </w:t>
      </w:r>
    </w:p>
    <w:p w14:paraId="5EE1A739" w14:textId="14D3C1DF" w:rsidR="004D0A69" w:rsidRPr="004D0A69" w:rsidRDefault="004D0A69" w:rsidP="004D0A69">
      <w:pPr>
        <w:pStyle w:val="ListParagraph"/>
        <w:numPr>
          <w:ilvl w:val="0"/>
          <w:numId w:val="8"/>
        </w:numPr>
        <w:autoSpaceDE w:val="0"/>
        <w:autoSpaceDN w:val="0"/>
        <w:adjustRightInd w:val="0"/>
        <w:rPr>
          <w:rFonts w:ascii="Calibri" w:hAnsi="Calibri" w:cs="Calibri"/>
          <w:bCs/>
          <w:sz w:val="20"/>
          <w:szCs w:val="20"/>
        </w:rPr>
      </w:pPr>
      <w:r w:rsidRPr="004D0A69">
        <w:rPr>
          <w:rFonts w:ascii="Calibri" w:hAnsi="Calibri" w:cs="Calibri"/>
          <w:bCs/>
          <w:sz w:val="20"/>
          <w:szCs w:val="20"/>
        </w:rPr>
        <w:t xml:space="preserve">Michael Mahrer </w:t>
      </w:r>
      <w:r>
        <w:rPr>
          <w:rFonts w:ascii="Calibri" w:hAnsi="Calibri" w:cs="Calibri"/>
          <w:bCs/>
          <w:sz w:val="20"/>
          <w:szCs w:val="20"/>
        </w:rPr>
        <w:t xml:space="preserve">shared that </w:t>
      </w:r>
      <w:r w:rsidRPr="004D0A69">
        <w:rPr>
          <w:rFonts w:ascii="Calibri" w:hAnsi="Calibri" w:cs="Calibri"/>
          <w:bCs/>
          <w:sz w:val="20"/>
          <w:szCs w:val="20"/>
        </w:rPr>
        <w:t>the English Empowerment Center enrollment is opening on January 9th.</w:t>
      </w:r>
    </w:p>
    <w:p w14:paraId="2C25A226" w14:textId="3AAF6737" w:rsidR="004D0A69" w:rsidRDefault="004D0A69" w:rsidP="004D0A69">
      <w:pPr>
        <w:pStyle w:val="ListParagraph"/>
        <w:numPr>
          <w:ilvl w:val="0"/>
          <w:numId w:val="9"/>
        </w:numPr>
        <w:autoSpaceDE w:val="0"/>
        <w:autoSpaceDN w:val="0"/>
        <w:adjustRightInd w:val="0"/>
        <w:rPr>
          <w:rFonts w:ascii="Calibri" w:hAnsi="Calibri" w:cs="Calibri"/>
          <w:bCs/>
          <w:sz w:val="20"/>
          <w:szCs w:val="20"/>
        </w:rPr>
      </w:pPr>
      <w:r w:rsidRPr="004D0A69">
        <w:rPr>
          <w:rFonts w:ascii="Calibri" w:hAnsi="Calibri" w:cs="Calibri"/>
          <w:bCs/>
          <w:sz w:val="20"/>
          <w:szCs w:val="20"/>
        </w:rPr>
        <w:t xml:space="preserve">Cookie Blitz </w:t>
      </w:r>
      <w:r>
        <w:rPr>
          <w:rFonts w:ascii="Calibri" w:hAnsi="Calibri" w:cs="Calibri"/>
          <w:bCs/>
          <w:sz w:val="20"/>
          <w:szCs w:val="20"/>
        </w:rPr>
        <w:t xml:space="preserve">shared that </w:t>
      </w:r>
      <w:r w:rsidRPr="004D0A69">
        <w:rPr>
          <w:rFonts w:ascii="Calibri" w:hAnsi="Calibri" w:cs="Calibri"/>
          <w:bCs/>
          <w:sz w:val="20"/>
          <w:szCs w:val="20"/>
        </w:rPr>
        <w:t>the Virginia Interfaith Center for Public Policy will have a Richmond Lobby Day in January.</w:t>
      </w:r>
    </w:p>
    <w:p w14:paraId="11D91F5C" w14:textId="7C198DE9" w:rsidR="004D0A69" w:rsidRPr="004D0A69" w:rsidRDefault="004D0A69" w:rsidP="004D0A69">
      <w:pPr>
        <w:pStyle w:val="ListParagraph"/>
        <w:numPr>
          <w:ilvl w:val="0"/>
          <w:numId w:val="9"/>
        </w:numPr>
        <w:autoSpaceDE w:val="0"/>
        <w:autoSpaceDN w:val="0"/>
        <w:adjustRightInd w:val="0"/>
        <w:rPr>
          <w:rFonts w:ascii="Calibri" w:hAnsi="Calibri" w:cs="Calibri"/>
          <w:bCs/>
          <w:sz w:val="20"/>
          <w:szCs w:val="20"/>
        </w:rPr>
      </w:pPr>
      <w:r w:rsidRPr="004D0A69">
        <w:rPr>
          <w:rFonts w:ascii="Calibri" w:hAnsi="Calibri" w:cs="Calibri"/>
          <w:bCs/>
          <w:sz w:val="20"/>
          <w:szCs w:val="20"/>
        </w:rPr>
        <w:t xml:space="preserve">Shari Zamara </w:t>
      </w:r>
      <w:r>
        <w:rPr>
          <w:rFonts w:ascii="Calibri" w:hAnsi="Calibri" w:cs="Calibri"/>
          <w:bCs/>
          <w:sz w:val="20"/>
          <w:szCs w:val="20"/>
        </w:rPr>
        <w:t>shared that</w:t>
      </w:r>
      <w:r w:rsidRPr="004D0A69">
        <w:rPr>
          <w:rFonts w:ascii="Calibri" w:hAnsi="Calibri" w:cs="Calibri"/>
          <w:bCs/>
          <w:sz w:val="20"/>
          <w:szCs w:val="20"/>
        </w:rPr>
        <w:t xml:space="preserve"> the project for affordable housing at the government center is moving along well.</w:t>
      </w:r>
    </w:p>
    <w:p w14:paraId="0D311651" w14:textId="77777777" w:rsidR="004D0A69" w:rsidRDefault="004D0A69" w:rsidP="004D0A69">
      <w:pPr>
        <w:pStyle w:val="ListParagraph"/>
        <w:numPr>
          <w:ilvl w:val="0"/>
          <w:numId w:val="9"/>
        </w:numPr>
        <w:autoSpaceDE w:val="0"/>
        <w:autoSpaceDN w:val="0"/>
        <w:adjustRightInd w:val="0"/>
        <w:rPr>
          <w:rFonts w:ascii="Calibri" w:hAnsi="Calibri" w:cs="Calibri"/>
          <w:bCs/>
          <w:sz w:val="20"/>
          <w:szCs w:val="20"/>
        </w:rPr>
      </w:pPr>
      <w:r w:rsidRPr="004D0A69">
        <w:rPr>
          <w:rFonts w:ascii="Calibri" w:hAnsi="Calibri" w:cs="Calibri"/>
          <w:bCs/>
          <w:sz w:val="20"/>
          <w:szCs w:val="20"/>
        </w:rPr>
        <w:t xml:space="preserve">Jim Edwards-Hewitt mentioned his term on the CAAB is up in February. </w:t>
      </w:r>
      <w:r>
        <w:rPr>
          <w:rFonts w:ascii="Calibri" w:hAnsi="Calibri" w:cs="Calibri"/>
          <w:bCs/>
          <w:sz w:val="20"/>
          <w:szCs w:val="20"/>
        </w:rPr>
        <w:t xml:space="preserve">He has served on the CAAB for 17 years; he will continue to serve until Supervisor Gross has named a new representative. </w:t>
      </w:r>
    </w:p>
    <w:p w14:paraId="629D02DA" w14:textId="3C835D88" w:rsidR="002A35CF" w:rsidRPr="00B07550" w:rsidRDefault="002A35CF" w:rsidP="00850232">
      <w:pPr>
        <w:rPr>
          <w:rFonts w:ascii="Calibri" w:hAnsi="Calibri" w:cs="Calibri"/>
          <w:sz w:val="20"/>
          <w:szCs w:val="20"/>
        </w:rPr>
      </w:pPr>
    </w:p>
    <w:p w14:paraId="6F7DFD3F" w14:textId="7F6B5E08" w:rsidR="00EC35B3" w:rsidRPr="00B07550" w:rsidRDefault="00A73BD2" w:rsidP="00850232">
      <w:pPr>
        <w:rPr>
          <w:rFonts w:ascii="Calibri" w:hAnsi="Calibri" w:cs="Calibri"/>
          <w:b/>
          <w:bCs/>
          <w:sz w:val="20"/>
          <w:szCs w:val="20"/>
          <w:u w:val="single"/>
        </w:rPr>
      </w:pPr>
      <w:r w:rsidRPr="00B07550">
        <w:rPr>
          <w:rFonts w:ascii="Calibri" w:hAnsi="Calibri" w:cs="Calibri"/>
          <w:b/>
          <w:bCs/>
          <w:sz w:val="20"/>
          <w:szCs w:val="20"/>
          <w:u w:val="single"/>
        </w:rPr>
        <w:t>Membership and Elections</w:t>
      </w:r>
    </w:p>
    <w:p w14:paraId="5E139CA0" w14:textId="20CC1655" w:rsidR="003C1870" w:rsidRPr="00B07550" w:rsidRDefault="001038E6" w:rsidP="00850232">
      <w:pPr>
        <w:rPr>
          <w:rFonts w:ascii="Calibri" w:hAnsi="Calibri" w:cs="Calibri"/>
          <w:bCs/>
          <w:sz w:val="20"/>
          <w:szCs w:val="20"/>
        </w:rPr>
      </w:pPr>
      <w:r>
        <w:rPr>
          <w:rFonts w:ascii="Calibri" w:hAnsi="Calibri" w:cs="Calibri"/>
          <w:sz w:val="20"/>
          <w:szCs w:val="20"/>
        </w:rPr>
        <w:t xml:space="preserve">The current executive committee members (Chair, Vice-chair and Secretary) will make up the slate of officers to be voted on at the February 2023 meeting. Kevin Hickerson will join the Membership and Elections Committee. The Membership and Elections Committee continues to work towards filling the vacant board slots. </w:t>
      </w:r>
    </w:p>
    <w:p w14:paraId="2A5EF970" w14:textId="11D1F317" w:rsidR="003C1870" w:rsidRDefault="003C1870" w:rsidP="00850232">
      <w:pPr>
        <w:rPr>
          <w:rFonts w:ascii="Calibri" w:hAnsi="Calibri" w:cs="Calibri"/>
          <w:bCs/>
          <w:sz w:val="20"/>
          <w:szCs w:val="20"/>
        </w:rPr>
      </w:pPr>
    </w:p>
    <w:p w14:paraId="3E6775F9" w14:textId="77777777" w:rsidR="00393432" w:rsidRPr="00B07550" w:rsidRDefault="00393432" w:rsidP="00850232">
      <w:pPr>
        <w:rPr>
          <w:rFonts w:ascii="Calibri" w:hAnsi="Calibri" w:cs="Calibri"/>
          <w:bCs/>
          <w:sz w:val="20"/>
          <w:szCs w:val="20"/>
        </w:rPr>
      </w:pPr>
    </w:p>
    <w:p w14:paraId="76475396" w14:textId="6F192B36" w:rsidR="004D0A69" w:rsidRDefault="004D0A69" w:rsidP="00850232">
      <w:pPr>
        <w:rPr>
          <w:rFonts w:ascii="Calibri" w:hAnsi="Calibri" w:cs="Calibri"/>
          <w:b/>
          <w:sz w:val="20"/>
          <w:szCs w:val="20"/>
          <w:u w:val="single"/>
        </w:rPr>
      </w:pPr>
      <w:r>
        <w:rPr>
          <w:rFonts w:ascii="Calibri" w:hAnsi="Calibri" w:cs="Calibri"/>
          <w:b/>
          <w:sz w:val="20"/>
          <w:szCs w:val="20"/>
          <w:u w:val="single"/>
        </w:rPr>
        <w:t>Fairfax County Delegation Public Hearing</w:t>
      </w:r>
    </w:p>
    <w:p w14:paraId="339BB493" w14:textId="4018F0FE" w:rsidR="004D0A69" w:rsidRDefault="00393432" w:rsidP="00850232">
      <w:pPr>
        <w:rPr>
          <w:rFonts w:ascii="Calibri" w:hAnsi="Calibri" w:cs="Calibri"/>
          <w:bCs/>
          <w:sz w:val="20"/>
          <w:szCs w:val="20"/>
        </w:rPr>
      </w:pPr>
      <w:r w:rsidRPr="00393432">
        <w:rPr>
          <w:rFonts w:ascii="Calibri" w:hAnsi="Calibri" w:cs="Calibri"/>
          <w:bCs/>
          <w:sz w:val="20"/>
          <w:szCs w:val="20"/>
        </w:rPr>
        <w:t>The Fairfax County delegation to the General Assembly will hold a</w:t>
      </w:r>
      <w:r>
        <w:rPr>
          <w:rFonts w:ascii="Calibri" w:hAnsi="Calibri" w:cs="Calibri"/>
          <w:bCs/>
          <w:sz w:val="20"/>
          <w:szCs w:val="20"/>
        </w:rPr>
        <w:t>n in-person</w:t>
      </w:r>
      <w:r w:rsidRPr="00393432">
        <w:rPr>
          <w:rFonts w:ascii="Calibri" w:hAnsi="Calibri" w:cs="Calibri"/>
          <w:bCs/>
          <w:sz w:val="20"/>
          <w:szCs w:val="20"/>
        </w:rPr>
        <w:t xml:space="preserve"> public hearing regarding the upcoming 2023 session on Saturday, January 7, 2023, at 9 a.m.</w:t>
      </w:r>
      <w:r>
        <w:rPr>
          <w:rFonts w:ascii="Calibri" w:hAnsi="Calibri" w:cs="Calibri"/>
          <w:bCs/>
          <w:sz w:val="20"/>
          <w:szCs w:val="20"/>
        </w:rPr>
        <w:t xml:space="preserve"> CAAB members discussed the CAAB funding priorities (Housing, Health &amp; Social/Behavioral Development, Support Services, and Education and Cognitive Development) and how they align with the Fairfax County Board of Supervisors’ Legislative Agenda. </w:t>
      </w:r>
      <w:r w:rsidR="006F2FFB">
        <w:rPr>
          <w:rFonts w:ascii="Calibri" w:hAnsi="Calibri" w:cs="Calibri"/>
          <w:bCs/>
          <w:sz w:val="20"/>
          <w:szCs w:val="20"/>
        </w:rPr>
        <w:t>Michelle Jefferson and Maria Leiva will be making comments</w:t>
      </w:r>
      <w:r w:rsidR="00325EBB">
        <w:rPr>
          <w:rFonts w:ascii="Calibri" w:hAnsi="Calibri" w:cs="Calibri"/>
          <w:bCs/>
          <w:sz w:val="20"/>
          <w:szCs w:val="20"/>
        </w:rPr>
        <w:t xml:space="preserve">; Michelle Jefferson and Heather Thomas will reach out to members </w:t>
      </w:r>
      <w:proofErr w:type="gramStart"/>
      <w:r w:rsidR="00325EBB">
        <w:rPr>
          <w:rFonts w:ascii="Calibri" w:hAnsi="Calibri" w:cs="Calibri"/>
          <w:bCs/>
          <w:sz w:val="20"/>
          <w:szCs w:val="20"/>
        </w:rPr>
        <w:t>not present</w:t>
      </w:r>
      <w:proofErr w:type="gramEnd"/>
      <w:r w:rsidR="00325EBB">
        <w:rPr>
          <w:rFonts w:ascii="Calibri" w:hAnsi="Calibri" w:cs="Calibri"/>
          <w:bCs/>
          <w:sz w:val="20"/>
          <w:szCs w:val="20"/>
        </w:rPr>
        <w:t xml:space="preserve"> during the January meeting to determine their interest and availability in providing comments during the public hearing</w:t>
      </w:r>
      <w:r w:rsidR="006F2FFB">
        <w:rPr>
          <w:rFonts w:ascii="Calibri" w:hAnsi="Calibri" w:cs="Calibri"/>
          <w:bCs/>
          <w:sz w:val="20"/>
          <w:szCs w:val="20"/>
        </w:rPr>
        <w:t>. Staff will work with CAAB members to develop the comments.</w:t>
      </w:r>
    </w:p>
    <w:p w14:paraId="3C4D2980" w14:textId="77777777" w:rsidR="00393432" w:rsidRPr="00393432" w:rsidRDefault="00393432" w:rsidP="00850232">
      <w:pPr>
        <w:rPr>
          <w:rFonts w:ascii="Calibri" w:hAnsi="Calibri" w:cs="Calibri"/>
          <w:bCs/>
          <w:sz w:val="20"/>
          <w:szCs w:val="20"/>
        </w:rPr>
      </w:pPr>
    </w:p>
    <w:p w14:paraId="2EEC75B9" w14:textId="33349CE7" w:rsidR="004D0A69" w:rsidRDefault="004D0A69" w:rsidP="00850232">
      <w:pPr>
        <w:rPr>
          <w:rFonts w:ascii="Calibri" w:hAnsi="Calibri" w:cs="Calibri"/>
          <w:b/>
          <w:sz w:val="20"/>
          <w:szCs w:val="20"/>
          <w:u w:val="single"/>
        </w:rPr>
      </w:pPr>
      <w:r>
        <w:rPr>
          <w:rFonts w:ascii="Calibri" w:hAnsi="Calibri" w:cs="Calibri"/>
          <w:b/>
          <w:sz w:val="20"/>
          <w:szCs w:val="20"/>
          <w:u w:val="single"/>
        </w:rPr>
        <w:t>CSBG FY23 1</w:t>
      </w:r>
      <w:r w:rsidRPr="004D0A69">
        <w:rPr>
          <w:rFonts w:ascii="Calibri" w:hAnsi="Calibri" w:cs="Calibri"/>
          <w:b/>
          <w:sz w:val="20"/>
          <w:szCs w:val="20"/>
          <w:u w:val="single"/>
          <w:vertAlign w:val="superscript"/>
        </w:rPr>
        <w:t>st</w:t>
      </w:r>
      <w:r>
        <w:rPr>
          <w:rFonts w:ascii="Calibri" w:hAnsi="Calibri" w:cs="Calibri"/>
          <w:b/>
          <w:sz w:val="20"/>
          <w:szCs w:val="20"/>
          <w:u w:val="single"/>
        </w:rPr>
        <w:t xml:space="preserve"> Quarter Report Follow Up</w:t>
      </w:r>
    </w:p>
    <w:p w14:paraId="04741C6B" w14:textId="698F7370" w:rsidR="004D0A69" w:rsidRDefault="002E78BA" w:rsidP="00850232">
      <w:pPr>
        <w:rPr>
          <w:rFonts w:ascii="Calibri" w:hAnsi="Calibri" w:cs="Calibri"/>
          <w:bCs/>
          <w:sz w:val="20"/>
          <w:szCs w:val="20"/>
        </w:rPr>
      </w:pPr>
      <w:r>
        <w:rPr>
          <w:rFonts w:ascii="Calibri" w:hAnsi="Calibri" w:cs="Calibri"/>
          <w:bCs/>
          <w:sz w:val="20"/>
          <w:szCs w:val="20"/>
        </w:rPr>
        <w:t>Staff provided an update to the questions raised during the December discussion of the CSBG FY23 1</w:t>
      </w:r>
      <w:r w:rsidRPr="002E78BA">
        <w:rPr>
          <w:rFonts w:ascii="Calibri" w:hAnsi="Calibri" w:cs="Calibri"/>
          <w:bCs/>
          <w:sz w:val="20"/>
          <w:szCs w:val="20"/>
          <w:vertAlign w:val="superscript"/>
        </w:rPr>
        <w:t>st</w:t>
      </w:r>
      <w:r>
        <w:rPr>
          <w:rFonts w:ascii="Calibri" w:hAnsi="Calibri" w:cs="Calibri"/>
          <w:bCs/>
          <w:sz w:val="20"/>
          <w:szCs w:val="20"/>
        </w:rPr>
        <w:t xml:space="preserve"> Quarter Program Progress Report.</w:t>
      </w:r>
    </w:p>
    <w:p w14:paraId="3F4C70A5" w14:textId="5DFDC974" w:rsidR="002E78BA" w:rsidRDefault="002E78BA" w:rsidP="00850232">
      <w:pPr>
        <w:rPr>
          <w:rFonts w:ascii="Calibri" w:hAnsi="Calibri" w:cs="Calibri"/>
          <w:bCs/>
          <w:sz w:val="20"/>
          <w:szCs w:val="20"/>
        </w:rPr>
      </w:pPr>
    </w:p>
    <w:p w14:paraId="5DA34232" w14:textId="77777777" w:rsidR="002E78BA" w:rsidRDefault="002E78BA" w:rsidP="002E78BA">
      <w:pPr>
        <w:pStyle w:val="Body"/>
        <w:numPr>
          <w:ilvl w:val="0"/>
          <w:numId w:val="10"/>
        </w:numPr>
        <w:spacing w:after="0"/>
        <w:rPr>
          <w:rFonts w:cs="Calibri"/>
          <w:b/>
          <w:color w:val="auto"/>
          <w:sz w:val="20"/>
          <w:szCs w:val="20"/>
          <w14:textOutline w14:w="0" w14:cap="rnd" w14:cmpd="sng" w14:algn="ctr">
            <w14:noFill/>
            <w14:prstDash w14:val="solid"/>
            <w14:bevel/>
          </w14:textOutline>
        </w:rPr>
      </w:pPr>
      <w:r w:rsidRPr="002E78BA">
        <w:rPr>
          <w:rFonts w:cs="Calibri"/>
          <w:b/>
          <w:color w:val="auto"/>
          <w:sz w:val="20"/>
          <w:szCs w:val="20"/>
          <w14:textOutline w14:w="0" w14:cap="rnd" w14:cmpd="sng" w14:algn="ctr">
            <w14:noFill/>
            <w14:prstDash w14:val="solid"/>
            <w14:bevel/>
          </w14:textOutline>
        </w:rPr>
        <w:t>Cornerstones - Kids &amp; Parents Engage:</w:t>
      </w:r>
      <w:r w:rsidRPr="002E78BA">
        <w:rPr>
          <w:rFonts w:cs="Calibri"/>
          <w:bCs/>
          <w:color w:val="auto"/>
          <w:sz w:val="20"/>
          <w:szCs w:val="20"/>
          <w14:textOutline w14:w="0" w14:cap="rnd" w14:cmpd="sng" w14:algn="ctr">
            <w14:noFill/>
            <w14:prstDash w14:val="solid"/>
            <w14:bevel/>
          </w14:textOutline>
        </w:rPr>
        <w:br/>
        <w:t>The staffing issues indicated in the report are believed to be a result of the current competitive market. The program is</w:t>
      </w:r>
      <w:r>
        <w:rPr>
          <w:rFonts w:cs="Calibri"/>
          <w:bCs/>
          <w:color w:val="auto"/>
          <w:sz w:val="20"/>
          <w:szCs w:val="20"/>
          <w14:textOutline w14:w="0" w14:cap="rnd" w14:cmpd="sng" w14:algn="ctr">
            <w14:noFill/>
            <w14:prstDash w14:val="solid"/>
            <w14:bevel/>
          </w14:textOutline>
        </w:rPr>
        <w:t xml:space="preserve"> </w:t>
      </w:r>
      <w:r w:rsidRPr="002E78BA">
        <w:rPr>
          <w:rFonts w:cs="Calibri"/>
          <w:bCs/>
          <w:color w:val="auto"/>
          <w:sz w:val="20"/>
          <w:szCs w:val="20"/>
          <w14:textOutline w14:w="0" w14:cap="rnd" w14:cmpd="sng" w14:algn="ctr">
            <w14:noFill/>
            <w14:prstDash w14:val="solid"/>
            <w14:bevel/>
          </w14:textOutline>
        </w:rPr>
        <w:t>also being reorganized to consolidate staffing at the Herndon location from a Youth Program Aide and Youth Program</w:t>
      </w:r>
      <w:r>
        <w:rPr>
          <w:rFonts w:cs="Calibri"/>
          <w:bCs/>
          <w:color w:val="auto"/>
          <w:sz w:val="20"/>
          <w:szCs w:val="20"/>
          <w14:textOutline w14:w="0" w14:cap="rnd" w14:cmpd="sng" w14:algn="ctr">
            <w14:noFill/>
            <w14:prstDash w14:val="solid"/>
            <w14:bevel/>
          </w14:textOutline>
        </w:rPr>
        <w:t xml:space="preserve"> </w:t>
      </w:r>
      <w:r w:rsidRPr="002E78BA">
        <w:rPr>
          <w:rFonts w:cs="Calibri"/>
          <w:bCs/>
          <w:color w:val="auto"/>
          <w:sz w:val="20"/>
          <w:szCs w:val="20"/>
          <w14:textOutline w14:w="0" w14:cap="rnd" w14:cmpd="sng" w14:algn="ctr">
            <w14:noFill/>
            <w14:prstDash w14:val="solid"/>
            <w14:bevel/>
          </w14:textOutline>
        </w:rPr>
        <w:t>Coordinator to having a Senior Youth Program Coordinator instead. Both positions have been vacant for an extended</w:t>
      </w:r>
      <w:r>
        <w:rPr>
          <w:rFonts w:cs="Calibri"/>
          <w:bCs/>
          <w:color w:val="auto"/>
          <w:sz w:val="20"/>
          <w:szCs w:val="20"/>
          <w14:textOutline w14:w="0" w14:cap="rnd" w14:cmpd="sng" w14:algn="ctr">
            <w14:noFill/>
            <w14:prstDash w14:val="solid"/>
            <w14:bevel/>
          </w14:textOutline>
        </w:rPr>
        <w:t xml:space="preserve"> </w:t>
      </w:r>
      <w:r w:rsidRPr="002E78BA">
        <w:rPr>
          <w:rFonts w:cs="Calibri"/>
          <w:bCs/>
          <w:color w:val="auto"/>
          <w:sz w:val="20"/>
          <w:szCs w:val="20"/>
          <w14:textOutline w14:w="0" w14:cap="rnd" w14:cmpd="sng" w14:algn="ctr">
            <w14:noFill/>
            <w14:prstDash w14:val="solid"/>
            <w14:bevel/>
          </w14:textOutline>
        </w:rPr>
        <w:t>period and the critical reason cited by qualified applicants for turning down offers is the salary range, so Cornerstones is</w:t>
      </w:r>
      <w:r>
        <w:rPr>
          <w:rFonts w:cs="Calibri"/>
          <w:bCs/>
          <w:color w:val="auto"/>
          <w:sz w:val="20"/>
          <w:szCs w:val="20"/>
          <w14:textOutline w14:w="0" w14:cap="rnd" w14:cmpd="sng" w14:algn="ctr">
            <w14:noFill/>
            <w14:prstDash w14:val="solid"/>
            <w14:bevel/>
          </w14:textOutline>
        </w:rPr>
        <w:t xml:space="preserve"> </w:t>
      </w:r>
      <w:r w:rsidRPr="002E78BA">
        <w:rPr>
          <w:rFonts w:cs="Calibri"/>
          <w:bCs/>
          <w:color w:val="auto"/>
          <w:sz w:val="20"/>
          <w:szCs w:val="20"/>
          <w14:textOutline w14:w="0" w14:cap="rnd" w14:cmpd="sng" w14:algn="ctr">
            <w14:noFill/>
            <w14:prstDash w14:val="solid"/>
            <w14:bevel/>
          </w14:textOutline>
        </w:rPr>
        <w:t>consolidating the two positions to allow for a more competitive salary for one individual (proposed salary will now be</w:t>
      </w:r>
      <w:r>
        <w:rPr>
          <w:rFonts w:cs="Calibri"/>
          <w:bCs/>
          <w:color w:val="auto"/>
          <w:sz w:val="20"/>
          <w:szCs w:val="20"/>
          <w14:textOutline w14:w="0" w14:cap="rnd" w14:cmpd="sng" w14:algn="ctr">
            <w14:noFill/>
            <w14:prstDash w14:val="solid"/>
            <w14:bevel/>
          </w14:textOutline>
        </w:rPr>
        <w:t xml:space="preserve"> </w:t>
      </w:r>
      <w:r w:rsidRPr="002E78BA">
        <w:rPr>
          <w:rFonts w:cs="Calibri"/>
          <w:bCs/>
          <w:color w:val="auto"/>
          <w:sz w:val="20"/>
          <w:szCs w:val="20"/>
          <w14:textOutline w14:w="0" w14:cap="rnd" w14:cmpd="sng" w14:algn="ctr">
            <w14:noFill/>
            <w14:prstDash w14:val="solid"/>
            <w14:bevel/>
          </w14:textOutline>
        </w:rPr>
        <w:t>$50,500-$52,000). None of these positions complete virtual work.</w:t>
      </w:r>
      <w:r w:rsidRPr="002E78BA">
        <w:rPr>
          <w:rFonts w:cs="Calibri"/>
          <w:bCs/>
          <w:color w:val="auto"/>
          <w:sz w:val="20"/>
          <w:szCs w:val="20"/>
          <w14:textOutline w14:w="0" w14:cap="rnd" w14:cmpd="sng" w14:algn="ctr">
            <w14:noFill/>
            <w14:prstDash w14:val="solid"/>
            <w14:bevel/>
          </w14:textOutline>
        </w:rPr>
        <w:br/>
      </w:r>
    </w:p>
    <w:p w14:paraId="5B2F72F8" w14:textId="77777777" w:rsidR="002E78BA" w:rsidRDefault="002E78BA" w:rsidP="002E78BA">
      <w:pPr>
        <w:pStyle w:val="Body"/>
        <w:numPr>
          <w:ilvl w:val="0"/>
          <w:numId w:val="10"/>
        </w:numPr>
        <w:spacing w:after="0"/>
        <w:rPr>
          <w:rFonts w:cs="Calibri"/>
          <w:b/>
          <w:color w:val="auto"/>
          <w:sz w:val="20"/>
          <w:szCs w:val="20"/>
          <w14:textOutline w14:w="0" w14:cap="rnd" w14:cmpd="sng" w14:algn="ctr">
            <w14:noFill/>
            <w14:prstDash w14:val="solid"/>
            <w14:bevel/>
          </w14:textOutline>
        </w:rPr>
      </w:pPr>
      <w:r w:rsidRPr="002E78BA">
        <w:rPr>
          <w:rFonts w:cs="Calibri"/>
          <w:b/>
          <w:color w:val="auto"/>
          <w:sz w:val="20"/>
          <w:szCs w:val="20"/>
          <w14:textOutline w14:w="0" w14:cap="rnd" w14:cmpd="sng" w14:algn="ctr">
            <w14:noFill/>
            <w14:prstDash w14:val="solid"/>
            <w14:bevel/>
          </w14:textOutline>
        </w:rPr>
        <w:t>Family Counseling Center of Greater Washington – Mental Health &amp; Counseling Services:</w:t>
      </w:r>
      <w:r w:rsidRPr="002E78BA">
        <w:rPr>
          <w:rFonts w:cs="Calibri"/>
          <w:bCs/>
          <w:color w:val="auto"/>
          <w:sz w:val="20"/>
          <w:szCs w:val="20"/>
          <w14:textOutline w14:w="0" w14:cap="rnd" w14:cmpd="sng" w14:algn="ctr">
            <w14:noFill/>
            <w14:prstDash w14:val="solid"/>
            <w14:bevel/>
          </w14:textOutline>
        </w:rPr>
        <w:br/>
        <w:t>Staffing issues indicated in the report were strictly related to summer vacations taken by current staff.</w:t>
      </w:r>
      <w:r w:rsidRPr="002E78BA">
        <w:rPr>
          <w:rFonts w:cs="Calibri"/>
          <w:bCs/>
          <w:color w:val="auto"/>
          <w:sz w:val="20"/>
          <w:szCs w:val="20"/>
          <w14:textOutline w14:w="0" w14:cap="rnd" w14:cmpd="sng" w14:algn="ctr">
            <w14:noFill/>
            <w14:prstDash w14:val="solid"/>
            <w14:bevel/>
          </w14:textOutline>
        </w:rPr>
        <w:br/>
      </w:r>
    </w:p>
    <w:p w14:paraId="465A8922" w14:textId="77777777" w:rsidR="002E78BA" w:rsidRPr="002E78BA" w:rsidRDefault="002E78BA" w:rsidP="002E78BA">
      <w:pPr>
        <w:pStyle w:val="Body"/>
        <w:numPr>
          <w:ilvl w:val="0"/>
          <w:numId w:val="10"/>
        </w:numPr>
        <w:spacing w:after="0"/>
        <w:rPr>
          <w:rFonts w:cs="Calibri"/>
          <w:bCs/>
          <w:color w:val="auto"/>
          <w:sz w:val="20"/>
          <w:szCs w:val="20"/>
          <w14:textOutline w14:w="0" w14:cap="rnd" w14:cmpd="sng" w14:algn="ctr">
            <w14:noFill/>
            <w14:prstDash w14:val="solid"/>
            <w14:bevel/>
          </w14:textOutline>
        </w:rPr>
      </w:pPr>
      <w:r w:rsidRPr="002E78BA">
        <w:rPr>
          <w:rFonts w:cs="Calibri"/>
          <w:b/>
          <w:color w:val="auto"/>
          <w:sz w:val="20"/>
          <w:szCs w:val="20"/>
          <w14:textOutline w14:w="0" w14:cap="rnd" w14:cmpd="sng" w14:algn="ctr">
            <w14:noFill/>
            <w14:prstDash w14:val="solid"/>
            <w14:bevel/>
          </w14:textOutline>
        </w:rPr>
        <w:t>Shelter House - Artemis House:</w:t>
      </w:r>
      <w:r w:rsidRPr="002E78BA">
        <w:rPr>
          <w:rFonts w:cs="Calibri"/>
          <w:bCs/>
          <w:color w:val="auto"/>
          <w:sz w:val="20"/>
          <w:szCs w:val="20"/>
          <w14:textOutline w14:w="0" w14:cap="rnd" w14:cmpd="sng" w14:algn="ctr">
            <w14:noFill/>
            <w14:prstDash w14:val="solid"/>
            <w14:bevel/>
          </w14:textOutline>
        </w:rPr>
        <w:br/>
        <w:t>The reason zero clients achieved the outcome in Q1 is because the outcome is measured by a survey conducted prior to</w:t>
      </w:r>
      <w:r>
        <w:rPr>
          <w:rFonts w:cs="Calibri"/>
          <w:bCs/>
          <w:color w:val="auto"/>
          <w:sz w:val="20"/>
          <w:szCs w:val="20"/>
          <w14:textOutline w14:w="0" w14:cap="rnd" w14:cmpd="sng" w14:algn="ctr">
            <w14:noFill/>
            <w14:prstDash w14:val="solid"/>
            <w14:bevel/>
          </w14:textOutline>
        </w:rPr>
        <w:t xml:space="preserve"> </w:t>
      </w:r>
      <w:r w:rsidRPr="002E78BA">
        <w:rPr>
          <w:rFonts w:cs="Calibri"/>
          <w:bCs/>
          <w:color w:val="auto"/>
          <w:sz w:val="20"/>
          <w:szCs w:val="20"/>
          <w14:textOutline w14:w="0" w14:cap="rnd" w14:cmpd="sng" w14:algn="ctr">
            <w14:noFill/>
            <w14:prstDash w14:val="solid"/>
            <w14:bevel/>
          </w14:textOutline>
        </w:rPr>
        <w:t>clients exiting the program. No clients completed this survey in Q1.</w:t>
      </w:r>
    </w:p>
    <w:p w14:paraId="4C99FCB1" w14:textId="77777777" w:rsidR="003C1870" w:rsidRPr="00B07550" w:rsidRDefault="003C1870" w:rsidP="00850232">
      <w:pPr>
        <w:rPr>
          <w:rFonts w:ascii="Calibri" w:hAnsi="Calibri" w:cs="Calibri"/>
          <w:bCs/>
          <w:sz w:val="20"/>
          <w:szCs w:val="20"/>
        </w:rPr>
      </w:pPr>
    </w:p>
    <w:p w14:paraId="5617693A" w14:textId="214E6D31" w:rsidR="005C2470" w:rsidRPr="00B07550" w:rsidRDefault="0074039D" w:rsidP="00C33648">
      <w:pPr>
        <w:pStyle w:val="Body"/>
        <w:spacing w:after="0" w:line="240" w:lineRule="auto"/>
        <w:rPr>
          <w:rFonts w:eastAsia="Times New Roman" w:cs="Calibri"/>
          <w:b/>
          <w:bCs/>
          <w:sz w:val="20"/>
          <w:szCs w:val="20"/>
          <w:u w:val="single"/>
        </w:rPr>
      </w:pPr>
      <w:r w:rsidRPr="00B07550">
        <w:rPr>
          <w:rFonts w:cs="Calibri"/>
          <w:b/>
          <w:bCs/>
          <w:sz w:val="20"/>
          <w:szCs w:val="20"/>
          <w:u w:val="single"/>
        </w:rPr>
        <w:t>Adjournment</w:t>
      </w:r>
    </w:p>
    <w:p w14:paraId="45D06EC9" w14:textId="67D32467" w:rsidR="002E78BA" w:rsidRDefault="00D94E10" w:rsidP="00C33648">
      <w:pPr>
        <w:pStyle w:val="Body"/>
        <w:spacing w:after="0"/>
        <w:rPr>
          <w:rFonts w:cs="Calibri"/>
          <w:sz w:val="20"/>
          <w:szCs w:val="20"/>
        </w:rPr>
      </w:pPr>
      <w:r w:rsidRPr="00B07550">
        <w:rPr>
          <w:rFonts w:cs="Calibri"/>
          <w:sz w:val="20"/>
          <w:szCs w:val="20"/>
        </w:rPr>
        <w:t>The meeting was adjourned at 9:</w:t>
      </w:r>
      <w:r w:rsidR="004D0A69">
        <w:rPr>
          <w:rFonts w:cs="Calibri"/>
          <w:sz w:val="20"/>
          <w:szCs w:val="20"/>
        </w:rPr>
        <w:t>22</w:t>
      </w:r>
      <w:r w:rsidRPr="00B07550">
        <w:rPr>
          <w:rFonts w:cs="Calibri"/>
          <w:sz w:val="20"/>
          <w:szCs w:val="20"/>
        </w:rPr>
        <w:t xml:space="preserve"> pm. </w:t>
      </w:r>
    </w:p>
    <w:p w14:paraId="2A287A08" w14:textId="61DC5D8D" w:rsidR="002E78BA" w:rsidRDefault="002E78BA">
      <w:pPr>
        <w:rPr>
          <w:rFonts w:ascii="Calibri" w:hAnsi="Calibri" w:cs="Calibri"/>
          <w:color w:val="000000"/>
          <w:sz w:val="20"/>
          <w:szCs w:val="20"/>
          <w:u w:color="000000"/>
          <w14:textOutline w14:w="0" w14:cap="flat" w14:cmpd="sng" w14:algn="ctr">
            <w14:noFill/>
            <w14:prstDash w14:val="solid"/>
            <w14:bevel/>
          </w14:textOutline>
        </w:rPr>
      </w:pPr>
    </w:p>
    <w:sectPr w:rsidR="002E78BA" w:rsidSect="001746CC">
      <w:footerReference w:type="default" r:id="rId8"/>
      <w:pgSz w:w="12240" w:h="15840" w:code="1"/>
      <w:pgMar w:top="72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BB81" w14:textId="77777777" w:rsidR="00E41367" w:rsidRDefault="00E41367">
      <w:r>
        <w:separator/>
      </w:r>
    </w:p>
  </w:endnote>
  <w:endnote w:type="continuationSeparator" w:id="0">
    <w:p w14:paraId="789C4BC8" w14:textId="77777777" w:rsidR="00E41367" w:rsidRDefault="00E4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9E01" w14:textId="29E154EE" w:rsidR="00EE31FB" w:rsidRPr="00D81727" w:rsidRDefault="00D81727">
    <w:pPr>
      <w:pStyle w:val="HeaderFooter"/>
      <w:rPr>
        <w:rFonts w:ascii="Calibri" w:hAnsi="Calibri" w:cs="Calibri"/>
        <w:sz w:val="16"/>
        <w:szCs w:val="16"/>
      </w:rPr>
    </w:pPr>
    <w:r w:rsidRPr="00D81727">
      <w:rPr>
        <w:rFonts w:ascii="Calibri" w:hAnsi="Calibri" w:cs="Calibri"/>
        <w:sz w:val="16"/>
        <w:szCs w:val="16"/>
      </w:rPr>
      <w:t xml:space="preserve">Community Action Advisory Board – </w:t>
    </w:r>
    <w:r w:rsidR="00583CCE">
      <w:rPr>
        <w:rFonts w:ascii="Calibri" w:hAnsi="Calibri" w:cs="Calibri"/>
        <w:sz w:val="16"/>
        <w:szCs w:val="16"/>
      </w:rPr>
      <w:t>January 2023</w:t>
    </w:r>
    <w:r w:rsidRPr="00D81727">
      <w:rPr>
        <w:rFonts w:ascii="Calibri" w:hAnsi="Calibri" w:cs="Calibri"/>
        <w:sz w:val="16"/>
        <w:szCs w:val="16"/>
      </w:rPr>
      <w:t xml:space="preserve"> Meeting Minutes</w:t>
    </w:r>
    <w:r>
      <w:rPr>
        <w:rFonts w:ascii="Calibri" w:hAnsi="Calibri" w:cs="Calibri"/>
        <w:sz w:val="16"/>
        <w:szCs w:val="16"/>
      </w:rPr>
      <w:tab/>
    </w:r>
    <w:r w:rsidRPr="00D81727">
      <w:rPr>
        <w:rFonts w:ascii="Calibri" w:hAnsi="Calibri" w:cs="Calibri"/>
        <w:sz w:val="16"/>
        <w:szCs w:val="16"/>
      </w:rPr>
      <w:fldChar w:fldCharType="begin"/>
    </w:r>
    <w:r w:rsidRPr="00D81727">
      <w:rPr>
        <w:rFonts w:ascii="Calibri" w:hAnsi="Calibri" w:cs="Calibri"/>
        <w:sz w:val="16"/>
        <w:szCs w:val="16"/>
      </w:rPr>
      <w:instrText xml:space="preserve"> PAGE   \* MERGEFORMAT </w:instrText>
    </w:r>
    <w:r w:rsidRPr="00D81727">
      <w:rPr>
        <w:rFonts w:ascii="Calibri" w:hAnsi="Calibri" w:cs="Calibri"/>
        <w:sz w:val="16"/>
        <w:szCs w:val="16"/>
      </w:rPr>
      <w:fldChar w:fldCharType="separate"/>
    </w:r>
    <w:r w:rsidRPr="00D81727">
      <w:rPr>
        <w:rFonts w:ascii="Calibri" w:hAnsi="Calibri" w:cs="Calibri"/>
        <w:noProof/>
        <w:sz w:val="16"/>
        <w:szCs w:val="16"/>
      </w:rPr>
      <w:t>1</w:t>
    </w:r>
    <w:r w:rsidRPr="00D81727">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7BE0" w14:textId="77777777" w:rsidR="00E41367" w:rsidRDefault="00E41367">
      <w:r>
        <w:separator/>
      </w:r>
    </w:p>
  </w:footnote>
  <w:footnote w:type="continuationSeparator" w:id="0">
    <w:p w14:paraId="7C8AFBD8" w14:textId="77777777" w:rsidR="00E41367" w:rsidRDefault="00E4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3E"/>
    <w:multiLevelType w:val="hybridMultilevel"/>
    <w:tmpl w:val="22AA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F4D4A"/>
    <w:multiLevelType w:val="hybridMultilevel"/>
    <w:tmpl w:val="AC3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5134B"/>
    <w:multiLevelType w:val="hybridMultilevel"/>
    <w:tmpl w:val="73A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66D7C"/>
    <w:multiLevelType w:val="hybridMultilevel"/>
    <w:tmpl w:val="FBC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F6377"/>
    <w:multiLevelType w:val="hybridMultilevel"/>
    <w:tmpl w:val="14A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91A52"/>
    <w:multiLevelType w:val="hybridMultilevel"/>
    <w:tmpl w:val="84A429A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4BB1E53"/>
    <w:multiLevelType w:val="hybridMultilevel"/>
    <w:tmpl w:val="2AF6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D4B80"/>
    <w:multiLevelType w:val="hybridMultilevel"/>
    <w:tmpl w:val="9EE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A3A1C"/>
    <w:multiLevelType w:val="hybridMultilevel"/>
    <w:tmpl w:val="0E2CFF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66F4486"/>
    <w:multiLevelType w:val="hybridMultilevel"/>
    <w:tmpl w:val="52DC3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06719">
    <w:abstractNumId w:val="5"/>
  </w:num>
  <w:num w:numId="2" w16cid:durableId="121851315">
    <w:abstractNumId w:val="0"/>
  </w:num>
  <w:num w:numId="3" w16cid:durableId="1141264174">
    <w:abstractNumId w:val="6"/>
  </w:num>
  <w:num w:numId="4" w16cid:durableId="1234700913">
    <w:abstractNumId w:val="2"/>
  </w:num>
  <w:num w:numId="5" w16cid:durableId="693772182">
    <w:abstractNumId w:val="7"/>
  </w:num>
  <w:num w:numId="6" w16cid:durableId="205723377">
    <w:abstractNumId w:val="3"/>
  </w:num>
  <w:num w:numId="7" w16cid:durableId="1523781662">
    <w:abstractNumId w:val="9"/>
  </w:num>
  <w:num w:numId="8" w16cid:durableId="985427302">
    <w:abstractNumId w:val="1"/>
  </w:num>
  <w:num w:numId="9" w16cid:durableId="163982472">
    <w:abstractNumId w:val="8"/>
  </w:num>
  <w:num w:numId="10" w16cid:durableId="1228373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70"/>
    <w:rsid w:val="00001CA8"/>
    <w:rsid w:val="00003287"/>
    <w:rsid w:val="00007000"/>
    <w:rsid w:val="000143ED"/>
    <w:rsid w:val="00017332"/>
    <w:rsid w:val="00020E1B"/>
    <w:rsid w:val="00025469"/>
    <w:rsid w:val="00027E1A"/>
    <w:rsid w:val="000318EF"/>
    <w:rsid w:val="00031C36"/>
    <w:rsid w:val="00032AA6"/>
    <w:rsid w:val="00037AE6"/>
    <w:rsid w:val="0005231F"/>
    <w:rsid w:val="000564A9"/>
    <w:rsid w:val="000607B1"/>
    <w:rsid w:val="00061A07"/>
    <w:rsid w:val="00070558"/>
    <w:rsid w:val="00072528"/>
    <w:rsid w:val="0007257A"/>
    <w:rsid w:val="00075B83"/>
    <w:rsid w:val="00077190"/>
    <w:rsid w:val="00081D90"/>
    <w:rsid w:val="00084105"/>
    <w:rsid w:val="00084FE6"/>
    <w:rsid w:val="00086417"/>
    <w:rsid w:val="0008700B"/>
    <w:rsid w:val="000875CA"/>
    <w:rsid w:val="00087EFC"/>
    <w:rsid w:val="00091420"/>
    <w:rsid w:val="000A1045"/>
    <w:rsid w:val="000A38FF"/>
    <w:rsid w:val="000B2C2E"/>
    <w:rsid w:val="000C4099"/>
    <w:rsid w:val="000D0C1E"/>
    <w:rsid w:val="000D18AE"/>
    <w:rsid w:val="000D47ED"/>
    <w:rsid w:val="000E60A3"/>
    <w:rsid w:val="000F2251"/>
    <w:rsid w:val="0010014C"/>
    <w:rsid w:val="001038E6"/>
    <w:rsid w:val="00103BB5"/>
    <w:rsid w:val="00106310"/>
    <w:rsid w:val="0011329C"/>
    <w:rsid w:val="00116742"/>
    <w:rsid w:val="0012131C"/>
    <w:rsid w:val="001266CF"/>
    <w:rsid w:val="00130C31"/>
    <w:rsid w:val="001310EA"/>
    <w:rsid w:val="00133E36"/>
    <w:rsid w:val="0013430E"/>
    <w:rsid w:val="00134B23"/>
    <w:rsid w:val="001446C1"/>
    <w:rsid w:val="00146CC9"/>
    <w:rsid w:val="00153603"/>
    <w:rsid w:val="00153E59"/>
    <w:rsid w:val="00153E80"/>
    <w:rsid w:val="001717C1"/>
    <w:rsid w:val="001746CC"/>
    <w:rsid w:val="00175BA9"/>
    <w:rsid w:val="001A2335"/>
    <w:rsid w:val="001A24FD"/>
    <w:rsid w:val="001A387F"/>
    <w:rsid w:val="001A4BB0"/>
    <w:rsid w:val="001A6E8A"/>
    <w:rsid w:val="001C07F5"/>
    <w:rsid w:val="001C1D59"/>
    <w:rsid w:val="001C3020"/>
    <w:rsid w:val="001C5A13"/>
    <w:rsid w:val="001D03B4"/>
    <w:rsid w:val="001D7989"/>
    <w:rsid w:val="001E0A0C"/>
    <w:rsid w:val="001E1931"/>
    <w:rsid w:val="001F3F04"/>
    <w:rsid w:val="001F4A27"/>
    <w:rsid w:val="00202887"/>
    <w:rsid w:val="00205C0C"/>
    <w:rsid w:val="00210BC0"/>
    <w:rsid w:val="00220FA9"/>
    <w:rsid w:val="00226A4A"/>
    <w:rsid w:val="0023453E"/>
    <w:rsid w:val="00237191"/>
    <w:rsid w:val="0025165E"/>
    <w:rsid w:val="00257011"/>
    <w:rsid w:val="00262FCA"/>
    <w:rsid w:val="00273A2D"/>
    <w:rsid w:val="00274FC6"/>
    <w:rsid w:val="002750C6"/>
    <w:rsid w:val="002754B7"/>
    <w:rsid w:val="00276928"/>
    <w:rsid w:val="00284146"/>
    <w:rsid w:val="00285B34"/>
    <w:rsid w:val="002909DC"/>
    <w:rsid w:val="002953A8"/>
    <w:rsid w:val="002A2D47"/>
    <w:rsid w:val="002A35CF"/>
    <w:rsid w:val="002B1540"/>
    <w:rsid w:val="002B35D3"/>
    <w:rsid w:val="002D7804"/>
    <w:rsid w:val="002E2DDA"/>
    <w:rsid w:val="002E601B"/>
    <w:rsid w:val="002E78BA"/>
    <w:rsid w:val="002F74E4"/>
    <w:rsid w:val="003009C1"/>
    <w:rsid w:val="00303A64"/>
    <w:rsid w:val="00310E74"/>
    <w:rsid w:val="00311497"/>
    <w:rsid w:val="00316376"/>
    <w:rsid w:val="00316D53"/>
    <w:rsid w:val="00320806"/>
    <w:rsid w:val="00320E21"/>
    <w:rsid w:val="00325EBB"/>
    <w:rsid w:val="00325F5D"/>
    <w:rsid w:val="0033006B"/>
    <w:rsid w:val="00332266"/>
    <w:rsid w:val="00332DC4"/>
    <w:rsid w:val="003425B3"/>
    <w:rsid w:val="003426C9"/>
    <w:rsid w:val="0034465B"/>
    <w:rsid w:val="00346070"/>
    <w:rsid w:val="00347AFB"/>
    <w:rsid w:val="003506F1"/>
    <w:rsid w:val="00355C6E"/>
    <w:rsid w:val="00356355"/>
    <w:rsid w:val="0036001F"/>
    <w:rsid w:val="00361DE9"/>
    <w:rsid w:val="00366C81"/>
    <w:rsid w:val="0036752B"/>
    <w:rsid w:val="00373530"/>
    <w:rsid w:val="003745C7"/>
    <w:rsid w:val="00384E85"/>
    <w:rsid w:val="00390F37"/>
    <w:rsid w:val="00393432"/>
    <w:rsid w:val="0039617D"/>
    <w:rsid w:val="003A062E"/>
    <w:rsid w:val="003A1BE7"/>
    <w:rsid w:val="003A4294"/>
    <w:rsid w:val="003B1C47"/>
    <w:rsid w:val="003B4BEC"/>
    <w:rsid w:val="003B64C0"/>
    <w:rsid w:val="003B7F34"/>
    <w:rsid w:val="003C007D"/>
    <w:rsid w:val="003C1870"/>
    <w:rsid w:val="003C4984"/>
    <w:rsid w:val="003D2076"/>
    <w:rsid w:val="003D352B"/>
    <w:rsid w:val="003D7735"/>
    <w:rsid w:val="003E276E"/>
    <w:rsid w:val="003E3418"/>
    <w:rsid w:val="003F2223"/>
    <w:rsid w:val="003F4E4C"/>
    <w:rsid w:val="003F6EF3"/>
    <w:rsid w:val="00400E20"/>
    <w:rsid w:val="00403EF1"/>
    <w:rsid w:val="004066E0"/>
    <w:rsid w:val="00411F7A"/>
    <w:rsid w:val="004135E3"/>
    <w:rsid w:val="00415AB2"/>
    <w:rsid w:val="00423BCF"/>
    <w:rsid w:val="00424211"/>
    <w:rsid w:val="004262BE"/>
    <w:rsid w:val="004308C3"/>
    <w:rsid w:val="00440598"/>
    <w:rsid w:val="00441846"/>
    <w:rsid w:val="0044318D"/>
    <w:rsid w:val="004448F9"/>
    <w:rsid w:val="00446001"/>
    <w:rsid w:val="00451CB5"/>
    <w:rsid w:val="00456215"/>
    <w:rsid w:val="00461B30"/>
    <w:rsid w:val="00470E5C"/>
    <w:rsid w:val="00481722"/>
    <w:rsid w:val="00482123"/>
    <w:rsid w:val="0048367A"/>
    <w:rsid w:val="00483BDB"/>
    <w:rsid w:val="00493556"/>
    <w:rsid w:val="0049363A"/>
    <w:rsid w:val="004A0332"/>
    <w:rsid w:val="004B1970"/>
    <w:rsid w:val="004B2140"/>
    <w:rsid w:val="004B33BC"/>
    <w:rsid w:val="004B4706"/>
    <w:rsid w:val="004B4D5E"/>
    <w:rsid w:val="004C3F38"/>
    <w:rsid w:val="004D0A69"/>
    <w:rsid w:val="004D22A0"/>
    <w:rsid w:val="004D4997"/>
    <w:rsid w:val="004D5359"/>
    <w:rsid w:val="004E055C"/>
    <w:rsid w:val="004E4E1E"/>
    <w:rsid w:val="004F3246"/>
    <w:rsid w:val="004F7F35"/>
    <w:rsid w:val="00501D7D"/>
    <w:rsid w:val="00504540"/>
    <w:rsid w:val="005048E1"/>
    <w:rsid w:val="00506C78"/>
    <w:rsid w:val="00510AB3"/>
    <w:rsid w:val="00514480"/>
    <w:rsid w:val="00527453"/>
    <w:rsid w:val="00531AD7"/>
    <w:rsid w:val="0053312A"/>
    <w:rsid w:val="00535BA4"/>
    <w:rsid w:val="0053674B"/>
    <w:rsid w:val="0054183F"/>
    <w:rsid w:val="005426F2"/>
    <w:rsid w:val="0054391A"/>
    <w:rsid w:val="00546557"/>
    <w:rsid w:val="00552C9F"/>
    <w:rsid w:val="0056116B"/>
    <w:rsid w:val="00564F51"/>
    <w:rsid w:val="0057096E"/>
    <w:rsid w:val="00583CCE"/>
    <w:rsid w:val="00586925"/>
    <w:rsid w:val="0059176D"/>
    <w:rsid w:val="00593EF4"/>
    <w:rsid w:val="00596488"/>
    <w:rsid w:val="005A3C46"/>
    <w:rsid w:val="005A4F83"/>
    <w:rsid w:val="005A5FF5"/>
    <w:rsid w:val="005C2470"/>
    <w:rsid w:val="005C2A35"/>
    <w:rsid w:val="005C4D12"/>
    <w:rsid w:val="005D0C12"/>
    <w:rsid w:val="005D52CA"/>
    <w:rsid w:val="005E2A6C"/>
    <w:rsid w:val="005F461C"/>
    <w:rsid w:val="006034ED"/>
    <w:rsid w:val="00611363"/>
    <w:rsid w:val="00612B2D"/>
    <w:rsid w:val="006141F5"/>
    <w:rsid w:val="00614D3E"/>
    <w:rsid w:val="00621292"/>
    <w:rsid w:val="00622FFC"/>
    <w:rsid w:val="006241BB"/>
    <w:rsid w:val="00631C53"/>
    <w:rsid w:val="0063504E"/>
    <w:rsid w:val="0064294A"/>
    <w:rsid w:val="0064412C"/>
    <w:rsid w:val="00652A69"/>
    <w:rsid w:val="00663A33"/>
    <w:rsid w:val="006646CD"/>
    <w:rsid w:val="0066757A"/>
    <w:rsid w:val="00676140"/>
    <w:rsid w:val="00681745"/>
    <w:rsid w:val="006845B8"/>
    <w:rsid w:val="006849DB"/>
    <w:rsid w:val="00687565"/>
    <w:rsid w:val="00687A25"/>
    <w:rsid w:val="0069111D"/>
    <w:rsid w:val="006969D6"/>
    <w:rsid w:val="00697BD5"/>
    <w:rsid w:val="006A1EC0"/>
    <w:rsid w:val="006A78FD"/>
    <w:rsid w:val="006B24EB"/>
    <w:rsid w:val="006B3575"/>
    <w:rsid w:val="006B5F21"/>
    <w:rsid w:val="006C1049"/>
    <w:rsid w:val="006C22C6"/>
    <w:rsid w:val="006C5BCE"/>
    <w:rsid w:val="006D38DA"/>
    <w:rsid w:val="006D6840"/>
    <w:rsid w:val="006E25C7"/>
    <w:rsid w:val="006E5B7E"/>
    <w:rsid w:val="006E6D8E"/>
    <w:rsid w:val="006F074A"/>
    <w:rsid w:val="006F2FFB"/>
    <w:rsid w:val="006F3894"/>
    <w:rsid w:val="006F40DA"/>
    <w:rsid w:val="007019C4"/>
    <w:rsid w:val="00704E76"/>
    <w:rsid w:val="0070666B"/>
    <w:rsid w:val="00710D73"/>
    <w:rsid w:val="00710EAD"/>
    <w:rsid w:val="00711A64"/>
    <w:rsid w:val="00714C93"/>
    <w:rsid w:val="00716263"/>
    <w:rsid w:val="007221ED"/>
    <w:rsid w:val="0073705D"/>
    <w:rsid w:val="0074033A"/>
    <w:rsid w:val="0074039D"/>
    <w:rsid w:val="007416BD"/>
    <w:rsid w:val="00741F5A"/>
    <w:rsid w:val="00742245"/>
    <w:rsid w:val="00747636"/>
    <w:rsid w:val="00750309"/>
    <w:rsid w:val="00751E08"/>
    <w:rsid w:val="00752B41"/>
    <w:rsid w:val="0075400C"/>
    <w:rsid w:val="00755708"/>
    <w:rsid w:val="00763E0A"/>
    <w:rsid w:val="00766C88"/>
    <w:rsid w:val="00771AFB"/>
    <w:rsid w:val="007759D8"/>
    <w:rsid w:val="007759F0"/>
    <w:rsid w:val="0077761C"/>
    <w:rsid w:val="007817D2"/>
    <w:rsid w:val="00782E6C"/>
    <w:rsid w:val="00782ED4"/>
    <w:rsid w:val="00785E12"/>
    <w:rsid w:val="00791077"/>
    <w:rsid w:val="00793C0C"/>
    <w:rsid w:val="007A29FE"/>
    <w:rsid w:val="007A640D"/>
    <w:rsid w:val="007B1A82"/>
    <w:rsid w:val="007C15B3"/>
    <w:rsid w:val="007C15B8"/>
    <w:rsid w:val="007C5619"/>
    <w:rsid w:val="007C7E69"/>
    <w:rsid w:val="007E5C9F"/>
    <w:rsid w:val="007E68A8"/>
    <w:rsid w:val="007F12D2"/>
    <w:rsid w:val="007F29CA"/>
    <w:rsid w:val="007F3ECD"/>
    <w:rsid w:val="00801553"/>
    <w:rsid w:val="00805C1C"/>
    <w:rsid w:val="008103C4"/>
    <w:rsid w:val="008132D6"/>
    <w:rsid w:val="00821353"/>
    <w:rsid w:val="008229C5"/>
    <w:rsid w:val="008317D2"/>
    <w:rsid w:val="0083766D"/>
    <w:rsid w:val="00850232"/>
    <w:rsid w:val="00850982"/>
    <w:rsid w:val="008730C6"/>
    <w:rsid w:val="008816D1"/>
    <w:rsid w:val="008823C2"/>
    <w:rsid w:val="00887D04"/>
    <w:rsid w:val="008947F6"/>
    <w:rsid w:val="008B0484"/>
    <w:rsid w:val="008B4220"/>
    <w:rsid w:val="008B4628"/>
    <w:rsid w:val="008D1E87"/>
    <w:rsid w:val="008D34D1"/>
    <w:rsid w:val="008D7AFF"/>
    <w:rsid w:val="008E5811"/>
    <w:rsid w:val="008E6D4B"/>
    <w:rsid w:val="008F3185"/>
    <w:rsid w:val="008F5A38"/>
    <w:rsid w:val="008F64E2"/>
    <w:rsid w:val="0090501B"/>
    <w:rsid w:val="00910002"/>
    <w:rsid w:val="009109DE"/>
    <w:rsid w:val="00911D12"/>
    <w:rsid w:val="00912D44"/>
    <w:rsid w:val="0091303D"/>
    <w:rsid w:val="00925C9A"/>
    <w:rsid w:val="00930A2E"/>
    <w:rsid w:val="00930A4E"/>
    <w:rsid w:val="009405EB"/>
    <w:rsid w:val="00940B7B"/>
    <w:rsid w:val="009467E0"/>
    <w:rsid w:val="009637E2"/>
    <w:rsid w:val="00972C09"/>
    <w:rsid w:val="00974B9B"/>
    <w:rsid w:val="00977084"/>
    <w:rsid w:val="0098059A"/>
    <w:rsid w:val="00980842"/>
    <w:rsid w:val="0099426F"/>
    <w:rsid w:val="00995540"/>
    <w:rsid w:val="00995898"/>
    <w:rsid w:val="009A4D6D"/>
    <w:rsid w:val="009C354D"/>
    <w:rsid w:val="009C652E"/>
    <w:rsid w:val="009D428D"/>
    <w:rsid w:val="009D5F3F"/>
    <w:rsid w:val="009D7730"/>
    <w:rsid w:val="009E2564"/>
    <w:rsid w:val="009F42F0"/>
    <w:rsid w:val="009F65DA"/>
    <w:rsid w:val="00A0092A"/>
    <w:rsid w:val="00A02FEE"/>
    <w:rsid w:val="00A16D7A"/>
    <w:rsid w:val="00A21CA8"/>
    <w:rsid w:val="00A234F9"/>
    <w:rsid w:val="00A302CF"/>
    <w:rsid w:val="00A30A0C"/>
    <w:rsid w:val="00A33583"/>
    <w:rsid w:val="00A34A69"/>
    <w:rsid w:val="00A400C2"/>
    <w:rsid w:val="00A5149F"/>
    <w:rsid w:val="00A54C86"/>
    <w:rsid w:val="00A55AC4"/>
    <w:rsid w:val="00A6542B"/>
    <w:rsid w:val="00A73BD2"/>
    <w:rsid w:val="00A81323"/>
    <w:rsid w:val="00A837D6"/>
    <w:rsid w:val="00A8488F"/>
    <w:rsid w:val="00A91071"/>
    <w:rsid w:val="00A94A68"/>
    <w:rsid w:val="00A96EE3"/>
    <w:rsid w:val="00AA1260"/>
    <w:rsid w:val="00AA3D5F"/>
    <w:rsid w:val="00AB2066"/>
    <w:rsid w:val="00AB761C"/>
    <w:rsid w:val="00AC5A59"/>
    <w:rsid w:val="00AD587D"/>
    <w:rsid w:val="00AE0BBB"/>
    <w:rsid w:val="00AE5B4B"/>
    <w:rsid w:val="00AE5B97"/>
    <w:rsid w:val="00AE6840"/>
    <w:rsid w:val="00AF2551"/>
    <w:rsid w:val="00AF7028"/>
    <w:rsid w:val="00B07550"/>
    <w:rsid w:val="00B10297"/>
    <w:rsid w:val="00B10E4D"/>
    <w:rsid w:val="00B13A71"/>
    <w:rsid w:val="00B20BCF"/>
    <w:rsid w:val="00B22029"/>
    <w:rsid w:val="00B222B7"/>
    <w:rsid w:val="00B401F3"/>
    <w:rsid w:val="00B45D6E"/>
    <w:rsid w:val="00B502CE"/>
    <w:rsid w:val="00B574A7"/>
    <w:rsid w:val="00B624A5"/>
    <w:rsid w:val="00B6605D"/>
    <w:rsid w:val="00B74210"/>
    <w:rsid w:val="00B74A9B"/>
    <w:rsid w:val="00B7639E"/>
    <w:rsid w:val="00B83624"/>
    <w:rsid w:val="00B929DD"/>
    <w:rsid w:val="00B95E1B"/>
    <w:rsid w:val="00B96FB6"/>
    <w:rsid w:val="00BA5E76"/>
    <w:rsid w:val="00BA6AB9"/>
    <w:rsid w:val="00BB6319"/>
    <w:rsid w:val="00BC25A3"/>
    <w:rsid w:val="00BC5A9F"/>
    <w:rsid w:val="00BC5C01"/>
    <w:rsid w:val="00BD1C0D"/>
    <w:rsid w:val="00BD5D7E"/>
    <w:rsid w:val="00BF1FB9"/>
    <w:rsid w:val="00BF3A21"/>
    <w:rsid w:val="00BF7765"/>
    <w:rsid w:val="00C03661"/>
    <w:rsid w:val="00C0614E"/>
    <w:rsid w:val="00C1101D"/>
    <w:rsid w:val="00C126D4"/>
    <w:rsid w:val="00C1374A"/>
    <w:rsid w:val="00C13E2A"/>
    <w:rsid w:val="00C14BD1"/>
    <w:rsid w:val="00C15093"/>
    <w:rsid w:val="00C25A8F"/>
    <w:rsid w:val="00C261B3"/>
    <w:rsid w:val="00C33648"/>
    <w:rsid w:val="00C356F3"/>
    <w:rsid w:val="00C55EA1"/>
    <w:rsid w:val="00C57E2A"/>
    <w:rsid w:val="00C63205"/>
    <w:rsid w:val="00C7464B"/>
    <w:rsid w:val="00C852A4"/>
    <w:rsid w:val="00CA2CF4"/>
    <w:rsid w:val="00CA4B8D"/>
    <w:rsid w:val="00CA537D"/>
    <w:rsid w:val="00CA5C9B"/>
    <w:rsid w:val="00CA742E"/>
    <w:rsid w:val="00CA7BB8"/>
    <w:rsid w:val="00CB1956"/>
    <w:rsid w:val="00CB1A74"/>
    <w:rsid w:val="00CC2717"/>
    <w:rsid w:val="00CC677C"/>
    <w:rsid w:val="00CD1782"/>
    <w:rsid w:val="00CD2FE6"/>
    <w:rsid w:val="00CD5E33"/>
    <w:rsid w:val="00CE0DC3"/>
    <w:rsid w:val="00CE5C2C"/>
    <w:rsid w:val="00CF10DA"/>
    <w:rsid w:val="00CF24E9"/>
    <w:rsid w:val="00CF6381"/>
    <w:rsid w:val="00D0384B"/>
    <w:rsid w:val="00D05D93"/>
    <w:rsid w:val="00D15B5D"/>
    <w:rsid w:val="00D2372C"/>
    <w:rsid w:val="00D34A0F"/>
    <w:rsid w:val="00D37423"/>
    <w:rsid w:val="00D41D17"/>
    <w:rsid w:val="00D448BF"/>
    <w:rsid w:val="00D46732"/>
    <w:rsid w:val="00D57C09"/>
    <w:rsid w:val="00D63B75"/>
    <w:rsid w:val="00D648A0"/>
    <w:rsid w:val="00D66A03"/>
    <w:rsid w:val="00D71057"/>
    <w:rsid w:val="00D719BA"/>
    <w:rsid w:val="00D77D87"/>
    <w:rsid w:val="00D814C5"/>
    <w:rsid w:val="00D81727"/>
    <w:rsid w:val="00D85862"/>
    <w:rsid w:val="00D91344"/>
    <w:rsid w:val="00D91436"/>
    <w:rsid w:val="00D94E10"/>
    <w:rsid w:val="00D95249"/>
    <w:rsid w:val="00D97010"/>
    <w:rsid w:val="00DA747D"/>
    <w:rsid w:val="00DB2411"/>
    <w:rsid w:val="00DB41DA"/>
    <w:rsid w:val="00DC1FC2"/>
    <w:rsid w:val="00DC7A0D"/>
    <w:rsid w:val="00DD4AD5"/>
    <w:rsid w:val="00DE23FB"/>
    <w:rsid w:val="00DE3EB0"/>
    <w:rsid w:val="00DF17FE"/>
    <w:rsid w:val="00DF38B3"/>
    <w:rsid w:val="00DF4ECB"/>
    <w:rsid w:val="00DF62C3"/>
    <w:rsid w:val="00E03BB5"/>
    <w:rsid w:val="00E0414E"/>
    <w:rsid w:val="00E047F1"/>
    <w:rsid w:val="00E06657"/>
    <w:rsid w:val="00E175B0"/>
    <w:rsid w:val="00E214A0"/>
    <w:rsid w:val="00E22EDC"/>
    <w:rsid w:val="00E231D7"/>
    <w:rsid w:val="00E23BCE"/>
    <w:rsid w:val="00E35934"/>
    <w:rsid w:val="00E41367"/>
    <w:rsid w:val="00E50968"/>
    <w:rsid w:val="00E75B60"/>
    <w:rsid w:val="00E76FEE"/>
    <w:rsid w:val="00E82D82"/>
    <w:rsid w:val="00E9392F"/>
    <w:rsid w:val="00E94EE0"/>
    <w:rsid w:val="00EA5E80"/>
    <w:rsid w:val="00EA660A"/>
    <w:rsid w:val="00EB4848"/>
    <w:rsid w:val="00EB56C6"/>
    <w:rsid w:val="00EB5910"/>
    <w:rsid w:val="00EB7D34"/>
    <w:rsid w:val="00EC35B3"/>
    <w:rsid w:val="00ED04A2"/>
    <w:rsid w:val="00ED2434"/>
    <w:rsid w:val="00ED24CB"/>
    <w:rsid w:val="00EE31FB"/>
    <w:rsid w:val="00EF18E6"/>
    <w:rsid w:val="00EF3703"/>
    <w:rsid w:val="00EF4355"/>
    <w:rsid w:val="00EF6386"/>
    <w:rsid w:val="00F0207E"/>
    <w:rsid w:val="00F0299E"/>
    <w:rsid w:val="00F10ECC"/>
    <w:rsid w:val="00F15581"/>
    <w:rsid w:val="00F2113C"/>
    <w:rsid w:val="00F22EB5"/>
    <w:rsid w:val="00F246ED"/>
    <w:rsid w:val="00F30B17"/>
    <w:rsid w:val="00F42C0D"/>
    <w:rsid w:val="00F673B5"/>
    <w:rsid w:val="00F704FA"/>
    <w:rsid w:val="00F70B73"/>
    <w:rsid w:val="00F72C11"/>
    <w:rsid w:val="00F7693F"/>
    <w:rsid w:val="00F86CCC"/>
    <w:rsid w:val="00F911BC"/>
    <w:rsid w:val="00F920A8"/>
    <w:rsid w:val="00F93F69"/>
    <w:rsid w:val="00F950A4"/>
    <w:rsid w:val="00FA0535"/>
    <w:rsid w:val="00FA251C"/>
    <w:rsid w:val="00FA32EE"/>
    <w:rsid w:val="00FA3D33"/>
    <w:rsid w:val="00FB268C"/>
    <w:rsid w:val="00FC13C0"/>
    <w:rsid w:val="00FC6E72"/>
    <w:rsid w:val="00FD215A"/>
    <w:rsid w:val="00FD76EA"/>
    <w:rsid w:val="00FE4FA6"/>
    <w:rsid w:val="550BD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A15C"/>
  <w15:docId w15:val="{48A56CCD-DA71-45AB-80AD-1905BF5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ind w:left="72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36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B2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29"/>
    <w:rPr>
      <w:rFonts w:ascii="Segoe UI" w:hAnsi="Segoe UI" w:cs="Segoe UI"/>
      <w:sz w:val="18"/>
      <w:szCs w:val="18"/>
    </w:rPr>
  </w:style>
  <w:style w:type="character" w:styleId="Strong">
    <w:name w:val="Strong"/>
    <w:qFormat/>
    <w:rsid w:val="00ED24CB"/>
    <w:rPr>
      <w:b/>
      <w:bCs/>
    </w:rPr>
  </w:style>
  <w:style w:type="character" w:styleId="UnresolvedMention">
    <w:name w:val="Unresolved Mention"/>
    <w:basedOn w:val="DefaultParagraphFont"/>
    <w:uiPriority w:val="99"/>
    <w:semiHidden/>
    <w:unhideWhenUsed/>
    <w:rsid w:val="00BF1FB9"/>
    <w:rPr>
      <w:color w:val="605E5C"/>
      <w:shd w:val="clear" w:color="auto" w:fill="E1DFDD"/>
    </w:rPr>
  </w:style>
  <w:style w:type="character" w:styleId="FollowedHyperlink">
    <w:name w:val="FollowedHyperlink"/>
    <w:basedOn w:val="DefaultParagraphFont"/>
    <w:uiPriority w:val="99"/>
    <w:semiHidden/>
    <w:unhideWhenUsed/>
    <w:rsid w:val="0025165E"/>
    <w:rPr>
      <w:color w:val="FF00FF" w:themeColor="followedHyperlink"/>
      <w:u w:val="single"/>
    </w:rPr>
  </w:style>
  <w:style w:type="paragraph" w:styleId="Header">
    <w:name w:val="header"/>
    <w:basedOn w:val="Normal"/>
    <w:link w:val="HeaderChar"/>
    <w:uiPriority w:val="99"/>
    <w:unhideWhenUsed/>
    <w:rsid w:val="00D81727"/>
    <w:pPr>
      <w:tabs>
        <w:tab w:val="center" w:pos="4680"/>
        <w:tab w:val="right" w:pos="9360"/>
      </w:tabs>
    </w:pPr>
  </w:style>
  <w:style w:type="character" w:customStyle="1" w:styleId="HeaderChar">
    <w:name w:val="Header Char"/>
    <w:basedOn w:val="DefaultParagraphFont"/>
    <w:link w:val="Header"/>
    <w:uiPriority w:val="99"/>
    <w:rsid w:val="00D81727"/>
    <w:rPr>
      <w:sz w:val="24"/>
      <w:szCs w:val="24"/>
    </w:rPr>
  </w:style>
  <w:style w:type="paragraph" w:styleId="Footer">
    <w:name w:val="footer"/>
    <w:basedOn w:val="Normal"/>
    <w:link w:val="FooterChar"/>
    <w:uiPriority w:val="99"/>
    <w:unhideWhenUsed/>
    <w:rsid w:val="00D81727"/>
    <w:pPr>
      <w:tabs>
        <w:tab w:val="center" w:pos="4680"/>
        <w:tab w:val="right" w:pos="9360"/>
      </w:tabs>
    </w:pPr>
  </w:style>
  <w:style w:type="character" w:customStyle="1" w:styleId="FooterChar">
    <w:name w:val="Footer Char"/>
    <w:basedOn w:val="DefaultParagraphFont"/>
    <w:link w:val="Footer"/>
    <w:uiPriority w:val="99"/>
    <w:rsid w:val="00D81727"/>
    <w:rPr>
      <w:sz w:val="24"/>
      <w:szCs w:val="24"/>
    </w:rPr>
  </w:style>
  <w:style w:type="character" w:customStyle="1" w:styleId="fontstyle01">
    <w:name w:val="fontstyle01"/>
    <w:basedOn w:val="DefaultParagraphFont"/>
    <w:rsid w:val="002E78BA"/>
    <w:rPr>
      <w:rFonts w:ascii="CIDFont+F5" w:hAnsi="CIDFont+F5" w:hint="default"/>
      <w:b/>
      <w:bCs/>
      <w:i w:val="0"/>
      <w:iCs w:val="0"/>
      <w:color w:val="000000"/>
      <w:sz w:val="22"/>
      <w:szCs w:val="22"/>
    </w:rPr>
  </w:style>
  <w:style w:type="character" w:customStyle="1" w:styleId="fontstyle21">
    <w:name w:val="fontstyle21"/>
    <w:basedOn w:val="DefaultParagraphFont"/>
    <w:rsid w:val="002E78BA"/>
    <w:rPr>
      <w:rFonts w:ascii="CIDFont+F4" w:hAnsi="CIDFont+F4"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421">
      <w:bodyDiv w:val="1"/>
      <w:marLeft w:val="0"/>
      <w:marRight w:val="0"/>
      <w:marTop w:val="0"/>
      <w:marBottom w:val="0"/>
      <w:divBdr>
        <w:top w:val="none" w:sz="0" w:space="0" w:color="auto"/>
        <w:left w:val="none" w:sz="0" w:space="0" w:color="auto"/>
        <w:bottom w:val="none" w:sz="0" w:space="0" w:color="auto"/>
        <w:right w:val="none" w:sz="0" w:space="0" w:color="auto"/>
      </w:divBdr>
    </w:div>
    <w:div w:id="161096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Zamfir, Marinela</dc:creator>
  <cp:lastModifiedBy>Arriaza, Patricia</cp:lastModifiedBy>
  <cp:revision>10</cp:revision>
  <dcterms:created xsi:type="dcterms:W3CDTF">2023-02-01T13:23:00Z</dcterms:created>
  <dcterms:modified xsi:type="dcterms:W3CDTF">2023-02-01T16:54:00Z</dcterms:modified>
</cp:coreProperties>
</file>