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DBF8B" w14:textId="77777777" w:rsidR="009C43DB" w:rsidRDefault="00CF6F37">
      <w:r>
        <w:rPr>
          <w:noProof/>
        </w:rPr>
        <w:drawing>
          <wp:anchor distT="0" distB="0" distL="114300" distR="114300" simplePos="0" relativeHeight="251658240" behindDoc="1" locked="0" layoutInCell="1" allowOverlap="1" wp14:anchorId="0AD6D52A" wp14:editId="717D5473">
            <wp:simplePos x="0" y="0"/>
            <wp:positionH relativeFrom="column">
              <wp:posOffset>21590</wp:posOffset>
            </wp:positionH>
            <wp:positionV relativeFrom="paragraph">
              <wp:posOffset>0</wp:posOffset>
            </wp:positionV>
            <wp:extent cx="2894330" cy="2041525"/>
            <wp:effectExtent l="0" t="0" r="1270" b="0"/>
            <wp:wrapSquare wrapText="bothSides"/>
            <wp:docPr id="2" name="Picture 2" descr="C:\Users\cbuech\Desktop\IMG_8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ech\Desktop\IMG_8340.JPG"/>
                    <pic:cNvPicPr>
                      <a:picLocks noChangeAspect="1" noChangeArrowheads="1"/>
                    </pic:cNvPicPr>
                  </pic:nvPicPr>
                  <pic:blipFill rotWithShape="1">
                    <a:blip r:embed="rId10" cstate="print">
                      <a:grayscl/>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l="7366" b="12798"/>
                    <a:stretch/>
                  </pic:blipFill>
                  <pic:spPr bwMode="auto">
                    <a:xfrm flipH="1">
                      <a:off x="0" y="0"/>
                      <a:ext cx="2894330" cy="204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3804">
        <w:t>Hello Scouts,</w:t>
      </w:r>
    </w:p>
    <w:p w14:paraId="47AC5E5F" w14:textId="746B0CFE" w:rsidR="0097225D" w:rsidRDefault="00487CEE" w:rsidP="00F03804">
      <w:pPr>
        <w:pStyle w:val="NoSpacing"/>
      </w:pPr>
      <w:r>
        <w:t>We</w:t>
      </w:r>
      <w:r w:rsidR="00F03804">
        <w:t xml:space="preserve"> just wanted to touch base with you regarding your upcoming Mammal Study Merit Badge class.  This badge is a two</w:t>
      </w:r>
      <w:r w:rsidR="000B17EF">
        <w:t>-</w:t>
      </w:r>
      <w:r w:rsidR="00F03804">
        <w:t>hour class with the possibility of spending time outside on trails</w:t>
      </w:r>
      <w:r w:rsidR="000B17EF">
        <w:t xml:space="preserve">, </w:t>
      </w:r>
      <w:r w:rsidR="00F03804">
        <w:t xml:space="preserve">depending on the weather.  </w:t>
      </w:r>
    </w:p>
    <w:p w14:paraId="02A5CF80" w14:textId="77777777" w:rsidR="005E2C78" w:rsidRDefault="005E2C78" w:rsidP="00F03804">
      <w:pPr>
        <w:pStyle w:val="NoSpacing"/>
        <w:rPr>
          <w:b/>
        </w:rPr>
      </w:pPr>
    </w:p>
    <w:p w14:paraId="7FB7CFA7" w14:textId="3986C7A5" w:rsidR="00F03804" w:rsidRDefault="00F03804" w:rsidP="00F03804">
      <w:pPr>
        <w:pStyle w:val="NoSpacing"/>
      </w:pPr>
      <w:r w:rsidRPr="00DB26BD">
        <w:rPr>
          <w:b/>
        </w:rPr>
        <w:t xml:space="preserve">Please wear long pants and shoes that can possibly get dirty. (No </w:t>
      </w:r>
      <w:r w:rsidR="001209AB" w:rsidRPr="00DB26BD">
        <w:rPr>
          <w:b/>
        </w:rPr>
        <w:t>sandals</w:t>
      </w:r>
      <w:r w:rsidRPr="00DB26BD">
        <w:rPr>
          <w:b/>
        </w:rPr>
        <w:t>!)</w:t>
      </w:r>
      <w:r>
        <w:t xml:space="preserve">  </w:t>
      </w:r>
      <w:r w:rsidR="00DB26BD">
        <w:t>I</w:t>
      </w:r>
      <w:r>
        <w:t>f you would like, you can bring water and a snack.</w:t>
      </w:r>
    </w:p>
    <w:p w14:paraId="672A6659" w14:textId="77777777" w:rsidR="00F03804" w:rsidRDefault="00F03804" w:rsidP="00F03804">
      <w:pPr>
        <w:pStyle w:val="NoSpacing"/>
      </w:pPr>
    </w:p>
    <w:p w14:paraId="25527EF4" w14:textId="77777777" w:rsidR="0097225D" w:rsidRDefault="0097225D" w:rsidP="00F03804">
      <w:pPr>
        <w:pStyle w:val="NoSpacing"/>
        <w:rPr>
          <w:b/>
        </w:rPr>
      </w:pPr>
    </w:p>
    <w:p w14:paraId="05AAB7BD" w14:textId="68DD125B" w:rsidR="00F03804" w:rsidRPr="00DB26BD" w:rsidRDefault="00F03804" w:rsidP="00F03804">
      <w:pPr>
        <w:pStyle w:val="NoSpacing"/>
        <w:rPr>
          <w:b/>
        </w:rPr>
      </w:pPr>
      <w:r w:rsidRPr="00DB26BD">
        <w:rPr>
          <w:b/>
        </w:rPr>
        <w:t>Prework (Requirement 3a)</w:t>
      </w:r>
    </w:p>
    <w:p w14:paraId="7E70364F" w14:textId="77777777" w:rsidR="00624BA7" w:rsidRPr="00624BA7" w:rsidRDefault="00F03804" w:rsidP="00624BA7">
      <w:pPr>
        <w:pStyle w:val="NoSpacing"/>
      </w:pPr>
      <w:r>
        <w:tab/>
        <w:t xml:space="preserve">From </w:t>
      </w:r>
      <w:r w:rsidR="00C266F9">
        <w:t>s</w:t>
      </w:r>
      <w:r>
        <w:t>tudy</w:t>
      </w:r>
      <w:r w:rsidR="00C266F9">
        <w:t>ing</w:t>
      </w:r>
      <w:r>
        <w:t xml:space="preserve"> and reading, write a </w:t>
      </w:r>
      <w:r w:rsidRPr="00624BA7">
        <w:t xml:space="preserve">simple life history of one </w:t>
      </w:r>
      <w:r w:rsidRPr="00624BA7">
        <w:rPr>
          <w:b/>
          <w:i/>
        </w:rPr>
        <w:t>non-game mammal</w:t>
      </w:r>
      <w:r w:rsidRPr="00624BA7">
        <w:t xml:space="preserve"> that lives in your area. </w:t>
      </w:r>
      <w:r w:rsidRPr="00624BA7">
        <w:rPr>
          <w:b/>
          <w:u w:val="single"/>
        </w:rPr>
        <w:t>(</w:t>
      </w:r>
      <w:r w:rsidR="00F0162E" w:rsidRPr="00624BA7">
        <w:rPr>
          <w:b/>
          <w:u w:val="single"/>
        </w:rPr>
        <w:t xml:space="preserve">Examples of GAME </w:t>
      </w:r>
      <w:r w:rsidRPr="00624BA7">
        <w:rPr>
          <w:b/>
          <w:u w:val="single"/>
        </w:rPr>
        <w:t xml:space="preserve">animals include deer, squirrel, </w:t>
      </w:r>
      <w:r w:rsidR="00FB640B" w:rsidRPr="00624BA7">
        <w:rPr>
          <w:b/>
          <w:u w:val="single"/>
        </w:rPr>
        <w:t xml:space="preserve">bear, elk, or </w:t>
      </w:r>
      <w:r w:rsidRPr="00624BA7">
        <w:rPr>
          <w:b/>
          <w:u w:val="single"/>
        </w:rPr>
        <w:t>rabbit)</w:t>
      </w:r>
      <w:r w:rsidR="00FB640B" w:rsidRPr="00624BA7">
        <w:rPr>
          <w:b/>
          <w:u w:val="single"/>
        </w:rPr>
        <w:t>.</w:t>
      </w:r>
      <w:r w:rsidR="00624BA7">
        <w:t xml:space="preserve"> </w:t>
      </w:r>
      <w:r w:rsidR="00624BA7" w:rsidRPr="00624BA7">
        <w:t xml:space="preserve">In your report, please include the following: </w:t>
      </w:r>
    </w:p>
    <w:p w14:paraId="1781263C" w14:textId="01AAB495" w:rsidR="00624BA7" w:rsidRPr="00624BA7" w:rsidRDefault="00624BA7" w:rsidP="00624BA7">
      <w:pPr>
        <w:pStyle w:val="NoSpacing"/>
        <w:numPr>
          <w:ilvl w:val="0"/>
          <w:numId w:val="2"/>
        </w:numPr>
      </w:pPr>
      <w:r w:rsidRPr="00624BA7">
        <w:t>Tell how this mammal lived before its habitat was affected by humans</w:t>
      </w:r>
    </w:p>
    <w:p w14:paraId="1BD66DE0" w14:textId="77777777" w:rsidR="00624BA7" w:rsidRPr="00624BA7" w:rsidRDefault="00624BA7" w:rsidP="00624BA7">
      <w:pPr>
        <w:pStyle w:val="NoSpacing"/>
        <w:numPr>
          <w:ilvl w:val="0"/>
          <w:numId w:val="2"/>
        </w:numPr>
      </w:pPr>
      <w:r w:rsidRPr="00624BA7">
        <w:t>Tell how it reproduces</w:t>
      </w:r>
    </w:p>
    <w:p w14:paraId="38B32448" w14:textId="77777777" w:rsidR="00624BA7" w:rsidRPr="00624BA7" w:rsidRDefault="00624BA7" w:rsidP="00624BA7">
      <w:pPr>
        <w:pStyle w:val="NoSpacing"/>
        <w:numPr>
          <w:ilvl w:val="0"/>
          <w:numId w:val="2"/>
        </w:numPr>
      </w:pPr>
      <w:r w:rsidRPr="00624BA7">
        <w:t>Tell what it eats</w:t>
      </w:r>
    </w:p>
    <w:p w14:paraId="4BF16369" w14:textId="77777777" w:rsidR="00624BA7" w:rsidRPr="00624BA7" w:rsidRDefault="00624BA7" w:rsidP="00624BA7">
      <w:pPr>
        <w:pStyle w:val="NoSpacing"/>
        <w:numPr>
          <w:ilvl w:val="0"/>
          <w:numId w:val="2"/>
        </w:numPr>
      </w:pPr>
      <w:r w:rsidRPr="00624BA7">
        <w:t>Tell what its natural habitat is</w:t>
      </w:r>
    </w:p>
    <w:p w14:paraId="178E355C" w14:textId="13BBD87D" w:rsidR="00624BA7" w:rsidRPr="00624BA7" w:rsidRDefault="00624BA7" w:rsidP="00624BA7">
      <w:pPr>
        <w:pStyle w:val="NoSpacing"/>
        <w:numPr>
          <w:ilvl w:val="0"/>
          <w:numId w:val="2"/>
        </w:numPr>
      </w:pPr>
      <w:r w:rsidRPr="00624BA7">
        <w:t>Describe its dependency on plants and other animals (including humans) and how they depend on it.</w:t>
      </w:r>
    </w:p>
    <w:p w14:paraId="5A9B97CD" w14:textId="74B73D47" w:rsidR="00624BA7" w:rsidRPr="00624BA7" w:rsidRDefault="00624BA7" w:rsidP="00624BA7">
      <w:pPr>
        <w:pStyle w:val="NoSpacing"/>
        <w:numPr>
          <w:ilvl w:val="0"/>
          <w:numId w:val="2"/>
        </w:numPr>
      </w:pPr>
      <w:r w:rsidRPr="00624BA7">
        <w:t>Tell how it is helpful or harmful to human</w:t>
      </w:r>
      <w:r w:rsidR="00B5004C">
        <w:t>s</w:t>
      </w:r>
    </w:p>
    <w:p w14:paraId="72673077" w14:textId="6751D610" w:rsidR="00F03804" w:rsidRDefault="004421DF" w:rsidP="0051114C">
      <w:pPr>
        <w:pStyle w:val="NoSpacing"/>
      </w:pPr>
      <w:r>
        <w:t>T</w:t>
      </w:r>
      <w:r w:rsidR="00FB640B">
        <w:t>h</w:t>
      </w:r>
      <w:r w:rsidR="00B5004C">
        <w:t>is</w:t>
      </w:r>
      <w:r w:rsidR="00FB640B">
        <w:t xml:space="preserve"> list </w:t>
      </w:r>
      <w:r w:rsidR="0046145E">
        <w:t>from</w:t>
      </w:r>
      <w:r w:rsidR="00FB640B">
        <w:t xml:space="preserve"> the Virginia Department of </w:t>
      </w:r>
      <w:r w:rsidR="00A875A5">
        <w:t>Wildlife Resources</w:t>
      </w:r>
      <w:r w:rsidR="00DB26BD">
        <w:t xml:space="preserve"> </w:t>
      </w:r>
      <w:r>
        <w:t>may help:</w:t>
      </w:r>
      <w:r w:rsidR="00DB26BD">
        <w:t xml:space="preserve"> </w:t>
      </w:r>
      <w:hyperlink r:id="rId12" w:history="1">
        <w:r w:rsidR="00DB26BD" w:rsidRPr="00076EF8">
          <w:rPr>
            <w:rStyle w:val="Hyperlink"/>
          </w:rPr>
          <w:t>www.dgif.virginia.gov/wildlife/</w:t>
        </w:r>
      </w:hyperlink>
      <w:r w:rsidR="00DB26BD">
        <w:t>.</w:t>
      </w:r>
    </w:p>
    <w:p w14:paraId="0A37501D" w14:textId="77777777" w:rsidR="00DB26BD" w:rsidRDefault="00DB26BD" w:rsidP="00F03804">
      <w:pPr>
        <w:pStyle w:val="NoSpacing"/>
      </w:pPr>
    </w:p>
    <w:p w14:paraId="576DD706" w14:textId="3D710D7D" w:rsidR="00DB26BD" w:rsidRDefault="004421DF" w:rsidP="00F03804">
      <w:pPr>
        <w:pStyle w:val="NoSpacing"/>
        <w:rPr>
          <w:b/>
        </w:rPr>
      </w:pPr>
      <w:r>
        <w:t>W</w:t>
      </w:r>
      <w:r w:rsidR="00DB26BD">
        <w:t xml:space="preserve">e will try to include building a brush shelter for mammals as part of the program. </w:t>
      </w:r>
      <w:r w:rsidR="00B14E33">
        <w:t>If you wish,</w:t>
      </w:r>
      <w:r w:rsidR="00DB26BD">
        <w:t xml:space="preserve"> you may choose to build a bat or squirrel box and bring it to the program. Either of those will complete the criteria for </w:t>
      </w:r>
      <w:r w:rsidR="00DB26BD" w:rsidRPr="00DB26BD">
        <w:rPr>
          <w:b/>
        </w:rPr>
        <w:t>requirement 5.</w:t>
      </w:r>
    </w:p>
    <w:p w14:paraId="5DAB6C7B" w14:textId="77777777" w:rsidR="00DB26BD" w:rsidRDefault="00DB26BD" w:rsidP="00F03804">
      <w:pPr>
        <w:pStyle w:val="NoSpacing"/>
        <w:rPr>
          <w:b/>
        </w:rPr>
      </w:pPr>
    </w:p>
    <w:p w14:paraId="391EFED9" w14:textId="416CB9AD" w:rsidR="00DB26BD" w:rsidRDefault="00DB26BD" w:rsidP="00F03804">
      <w:pPr>
        <w:pStyle w:val="NoSpacing"/>
      </w:pPr>
      <w:r>
        <w:t>We will complete the following requirements in class:</w:t>
      </w:r>
    </w:p>
    <w:p w14:paraId="1F8AF149" w14:textId="77777777" w:rsidR="00DB26BD" w:rsidRDefault="00DB26BD" w:rsidP="00F03804">
      <w:pPr>
        <w:pStyle w:val="NoSpacing"/>
      </w:pPr>
      <w:r>
        <w:tab/>
      </w:r>
      <w:r w:rsidRPr="001209AB">
        <w:rPr>
          <w:b/>
        </w:rPr>
        <w:t>Requirement 1:</w:t>
      </w:r>
      <w:r>
        <w:t xml:space="preserve"> Explain the meaning of “Animal, Invertebrate, Vertebrate, and Mammal.”</w:t>
      </w:r>
    </w:p>
    <w:p w14:paraId="4C4093F2" w14:textId="6F719BB3" w:rsidR="00DB26BD" w:rsidRDefault="00DB26BD" w:rsidP="00F03804">
      <w:pPr>
        <w:pStyle w:val="NoSpacing"/>
      </w:pPr>
      <w:r>
        <w:tab/>
      </w:r>
      <w:r w:rsidRPr="001209AB">
        <w:rPr>
          <w:b/>
        </w:rPr>
        <w:t>Requirement 2:</w:t>
      </w:r>
      <w:r>
        <w:t xml:space="preserve"> Explain how the animal kingdom is classified, where mammals fit in this classification</w:t>
      </w:r>
      <w:r w:rsidR="001762C5">
        <w:t>,</w:t>
      </w:r>
      <w:r>
        <w:t xml:space="preserve"> and </w:t>
      </w:r>
      <w:r w:rsidR="001209AB">
        <w:t>classify</w:t>
      </w:r>
      <w:r>
        <w:t xml:space="preserve"> </w:t>
      </w:r>
      <w:r w:rsidR="001762C5">
        <w:t>three</w:t>
      </w:r>
      <w:r>
        <w:t xml:space="preserve"> mammals from phylum through species.</w:t>
      </w:r>
    </w:p>
    <w:p w14:paraId="3EBBAD24" w14:textId="77777777" w:rsidR="00DB26BD" w:rsidRDefault="00DB26BD" w:rsidP="00F03804">
      <w:pPr>
        <w:pStyle w:val="NoSpacing"/>
      </w:pPr>
      <w:r>
        <w:tab/>
      </w:r>
      <w:r w:rsidRPr="001209AB">
        <w:rPr>
          <w:b/>
        </w:rPr>
        <w:t>Requirement 4</w:t>
      </w:r>
      <w:r>
        <w:t>: (when possible) Take good pictures of two kinds of mammals in the wild.  Record the date(s), time of day, weather conditions, approximate distance from the animal, habitat conditions and any other factors you feel may have influenced the animal’s activity and behavior.</w:t>
      </w:r>
    </w:p>
    <w:p w14:paraId="3CC565D7" w14:textId="65674FDA" w:rsidR="001209AB" w:rsidRDefault="001209AB" w:rsidP="00F03804">
      <w:pPr>
        <w:pStyle w:val="NoSpacing"/>
      </w:pPr>
      <w:r>
        <w:tab/>
      </w:r>
      <w:r w:rsidRPr="001209AB">
        <w:rPr>
          <w:b/>
        </w:rPr>
        <w:t>Requirement 5:</w:t>
      </w:r>
      <w:r>
        <w:t xml:space="preserve"> </w:t>
      </w:r>
      <w:r w:rsidR="001762C5">
        <w:t>C</w:t>
      </w:r>
      <w:r>
        <w:t>arry out one project that will influence the numbers of one or more mammals.</w:t>
      </w:r>
    </w:p>
    <w:p w14:paraId="02EB378F" w14:textId="77777777" w:rsidR="001209AB" w:rsidRDefault="001209AB" w:rsidP="00F03804">
      <w:pPr>
        <w:pStyle w:val="NoSpacing"/>
      </w:pPr>
    </w:p>
    <w:p w14:paraId="6ED404A1" w14:textId="7BD6D6B5" w:rsidR="001209AB" w:rsidRDefault="001209AB" w:rsidP="00F03804">
      <w:pPr>
        <w:pStyle w:val="NoSpacing"/>
      </w:pPr>
      <w:r>
        <w:t xml:space="preserve">If you have questions or concerns, please do not hesitate to contact </w:t>
      </w:r>
      <w:r w:rsidR="00A64082">
        <w:t>us</w:t>
      </w:r>
      <w:r>
        <w:t xml:space="preserve">.  </w:t>
      </w:r>
      <w:r w:rsidR="00487CEE">
        <w:t>We</w:t>
      </w:r>
      <w:r>
        <w:t xml:space="preserve"> look forward to meeting you.</w:t>
      </w:r>
    </w:p>
    <w:p w14:paraId="6A05A809" w14:textId="77777777" w:rsidR="001209AB" w:rsidRDefault="001209AB" w:rsidP="00F03804">
      <w:pPr>
        <w:pStyle w:val="NoSpacing"/>
      </w:pPr>
    </w:p>
    <w:p w14:paraId="5A39BBE3" w14:textId="77777777" w:rsidR="00D47389" w:rsidRDefault="00D47389" w:rsidP="001209AB">
      <w:pPr>
        <w:pStyle w:val="NoSpacing"/>
        <w:sectPr w:rsidR="00D47389" w:rsidSect="00A64082">
          <w:headerReference w:type="even" r:id="rId13"/>
          <w:headerReference w:type="default" r:id="rId14"/>
          <w:footerReference w:type="even" r:id="rId15"/>
          <w:footerReference w:type="default" r:id="rId16"/>
          <w:headerReference w:type="first" r:id="rId17"/>
          <w:footerReference w:type="first" r:id="rId18"/>
          <w:pgSz w:w="12240" w:h="15840"/>
          <w:pgMar w:top="1440" w:right="1296" w:bottom="1440" w:left="1296" w:header="720" w:footer="720" w:gutter="0"/>
          <w:cols w:space="720"/>
          <w:docGrid w:linePitch="360"/>
        </w:sectPr>
      </w:pPr>
    </w:p>
    <w:p w14:paraId="1AC4FD56" w14:textId="1BA51858" w:rsidR="6F8C4BF3" w:rsidRDefault="6F8C4BF3" w:rsidP="6F8C4BF3">
      <w:pPr>
        <w:pStyle w:val="NoSpacing"/>
      </w:pPr>
      <w:r>
        <w:t>Christine Bueche-Roderick</w:t>
      </w:r>
    </w:p>
    <w:p w14:paraId="0D26DB0E" w14:textId="77777777" w:rsidR="001209AB" w:rsidRDefault="001209AB" w:rsidP="001209AB">
      <w:pPr>
        <w:pStyle w:val="NoSpacing"/>
      </w:pPr>
      <w:r>
        <w:t>Scout Coordinator, Merit Badge Counselor</w:t>
      </w:r>
    </w:p>
    <w:p w14:paraId="0A220B2F" w14:textId="77777777" w:rsidR="001209AB" w:rsidRDefault="001209AB" w:rsidP="001209AB">
      <w:pPr>
        <w:pStyle w:val="NoSpacing"/>
      </w:pPr>
      <w:r>
        <w:t>FCPA – Sully Historic Site</w:t>
      </w:r>
    </w:p>
    <w:p w14:paraId="2F3B4E95" w14:textId="77777777" w:rsidR="001209AB" w:rsidRDefault="001209AB" w:rsidP="001209AB">
      <w:pPr>
        <w:pStyle w:val="NoSpacing"/>
      </w:pPr>
      <w:r>
        <w:t>3650 Historic Sully Way</w:t>
      </w:r>
    </w:p>
    <w:p w14:paraId="467AB264" w14:textId="77777777" w:rsidR="001209AB" w:rsidRDefault="6F8C4BF3" w:rsidP="001209AB">
      <w:pPr>
        <w:pStyle w:val="NoSpacing"/>
      </w:pPr>
      <w:r>
        <w:t>Chantilly, Virginia 20151</w:t>
      </w:r>
    </w:p>
    <w:p w14:paraId="08466C7E" w14:textId="25DD2ED1" w:rsidR="6F8C4BF3" w:rsidRDefault="6F8C4BF3" w:rsidP="6F8C4BF3">
      <w:pPr>
        <w:pStyle w:val="NoSpacing"/>
      </w:pPr>
      <w:r>
        <w:t>Christine.Bueche-Roderick@Fairfaxcounty.gov</w:t>
      </w:r>
    </w:p>
    <w:p w14:paraId="20B9D53B" w14:textId="77777777" w:rsidR="001C0B2A" w:rsidRDefault="6F8C4BF3" w:rsidP="6F8C4BF3">
      <w:pPr>
        <w:pStyle w:val="NoSpacing"/>
      </w:pPr>
      <w:r>
        <w:t xml:space="preserve">703-437-1794  </w:t>
      </w:r>
    </w:p>
    <w:p w14:paraId="304767FD" w14:textId="1435F102" w:rsidR="6F8C4BF3" w:rsidRDefault="6F8C4BF3" w:rsidP="6F8C4BF3">
      <w:pPr>
        <w:pStyle w:val="NoSpacing"/>
      </w:pPr>
      <w:r>
        <w:t>Tammy Higgs</w:t>
      </w:r>
    </w:p>
    <w:p w14:paraId="34B6D915" w14:textId="77777777" w:rsidR="00D47389" w:rsidRDefault="00D47389" w:rsidP="00F03804">
      <w:pPr>
        <w:pStyle w:val="NoSpacing"/>
      </w:pPr>
      <w:r>
        <w:t>Certified interpretive Guide</w:t>
      </w:r>
    </w:p>
    <w:p w14:paraId="0F323AE2" w14:textId="77777777" w:rsidR="00D47389" w:rsidRDefault="00D47389" w:rsidP="00F03804">
      <w:pPr>
        <w:pStyle w:val="NoSpacing"/>
      </w:pPr>
      <w:r>
        <w:t>Merit Badge Counselor</w:t>
      </w:r>
    </w:p>
    <w:p w14:paraId="7207F7D1" w14:textId="77777777" w:rsidR="00D47389" w:rsidRDefault="00D47389" w:rsidP="00F03804">
      <w:pPr>
        <w:pStyle w:val="NoSpacing"/>
      </w:pPr>
      <w:r>
        <w:t>FCPA – Sully Historic Site</w:t>
      </w:r>
    </w:p>
    <w:p w14:paraId="42571869" w14:textId="77777777" w:rsidR="00D47389" w:rsidRDefault="00D47389" w:rsidP="00F03804">
      <w:pPr>
        <w:pStyle w:val="NoSpacing"/>
      </w:pPr>
      <w:r>
        <w:t>3650 Historic Sully Way</w:t>
      </w:r>
    </w:p>
    <w:p w14:paraId="4316E49D" w14:textId="77777777" w:rsidR="00D47389" w:rsidRDefault="6F8C4BF3" w:rsidP="00F03804">
      <w:pPr>
        <w:pStyle w:val="NoSpacing"/>
      </w:pPr>
      <w:r>
        <w:t>Chantilly, Virginia 20151</w:t>
      </w:r>
    </w:p>
    <w:p w14:paraId="68E4DEBC" w14:textId="5DE0EC61" w:rsidR="00D47389" w:rsidRPr="00DB26BD" w:rsidRDefault="6F8C4BF3" w:rsidP="00F03804">
      <w:pPr>
        <w:pStyle w:val="NoSpacing"/>
      </w:pPr>
      <w:r>
        <w:t>Tammy.Higgs@Fairfaxcounty.gov</w:t>
      </w:r>
    </w:p>
    <w:sectPr w:rsidR="00D47389" w:rsidRPr="00DB26BD" w:rsidSect="00D4738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FB12E" w14:textId="77777777" w:rsidR="00731F14" w:rsidRDefault="00731F14" w:rsidP="00CF6F37">
      <w:pPr>
        <w:spacing w:after="0" w:line="240" w:lineRule="auto"/>
      </w:pPr>
      <w:r>
        <w:separator/>
      </w:r>
    </w:p>
  </w:endnote>
  <w:endnote w:type="continuationSeparator" w:id="0">
    <w:p w14:paraId="0BB7EAB6" w14:textId="77777777" w:rsidR="00731F14" w:rsidRDefault="00731F14" w:rsidP="00CF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CF6F37" w:rsidRDefault="00CF6F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396" w14:textId="77777777" w:rsidR="00CF6F37" w:rsidRDefault="00CF6F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C669" w14:textId="77777777" w:rsidR="00CF6F37" w:rsidRDefault="00CF6F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EDEF" w14:textId="77777777" w:rsidR="00731F14" w:rsidRDefault="00731F14" w:rsidP="00CF6F37">
      <w:pPr>
        <w:spacing w:after="0" w:line="240" w:lineRule="auto"/>
      </w:pPr>
      <w:r>
        <w:separator/>
      </w:r>
    </w:p>
  </w:footnote>
  <w:footnote w:type="continuationSeparator" w:id="0">
    <w:p w14:paraId="2E432666" w14:textId="77777777" w:rsidR="00731F14" w:rsidRDefault="00731F14" w:rsidP="00CF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B9AB" w14:textId="77777777" w:rsidR="00CF6F37" w:rsidRDefault="00CF6F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7777777" w:rsidR="00CF6F37" w:rsidRDefault="00CF6F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0818" w14:textId="77777777" w:rsidR="00CF6F37" w:rsidRDefault="00CF6F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0E19"/>
    <w:multiLevelType w:val="hybridMultilevel"/>
    <w:tmpl w:val="B1C6A712"/>
    <w:lvl w:ilvl="0" w:tplc="49F81F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460B88"/>
    <w:multiLevelType w:val="hybridMultilevel"/>
    <w:tmpl w:val="FB0464A6"/>
    <w:lvl w:ilvl="0" w:tplc="D932EC9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04"/>
    <w:rsid w:val="000354E1"/>
    <w:rsid w:val="000B17EF"/>
    <w:rsid w:val="001209AB"/>
    <w:rsid w:val="001762C5"/>
    <w:rsid w:val="001C0B2A"/>
    <w:rsid w:val="00223561"/>
    <w:rsid w:val="00290836"/>
    <w:rsid w:val="002C302D"/>
    <w:rsid w:val="004421DF"/>
    <w:rsid w:val="0046145E"/>
    <w:rsid w:val="00487CEE"/>
    <w:rsid w:val="0051114C"/>
    <w:rsid w:val="0059043B"/>
    <w:rsid w:val="005E2C78"/>
    <w:rsid w:val="00624BA7"/>
    <w:rsid w:val="00731F14"/>
    <w:rsid w:val="008C5D73"/>
    <w:rsid w:val="0097225D"/>
    <w:rsid w:val="009C43DB"/>
    <w:rsid w:val="00A64082"/>
    <w:rsid w:val="00A875A5"/>
    <w:rsid w:val="00B14E33"/>
    <w:rsid w:val="00B5004C"/>
    <w:rsid w:val="00C266F9"/>
    <w:rsid w:val="00CF6F37"/>
    <w:rsid w:val="00D47389"/>
    <w:rsid w:val="00DB26BD"/>
    <w:rsid w:val="00EB32AB"/>
    <w:rsid w:val="00F0162E"/>
    <w:rsid w:val="00F03804"/>
    <w:rsid w:val="00FB640B"/>
    <w:rsid w:val="6F8C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B04E4"/>
  <w15:chartTrackingRefBased/>
  <w15:docId w15:val="{1D4C89AD-1673-4ED3-9313-32960CDF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804"/>
    <w:pPr>
      <w:spacing w:after="0" w:line="240" w:lineRule="auto"/>
    </w:pPr>
  </w:style>
  <w:style w:type="character" w:styleId="Hyperlink">
    <w:name w:val="Hyperlink"/>
    <w:basedOn w:val="DefaultParagraphFont"/>
    <w:uiPriority w:val="99"/>
    <w:unhideWhenUsed/>
    <w:rsid w:val="00DB26BD"/>
    <w:rPr>
      <w:color w:val="0563C1" w:themeColor="hyperlink"/>
      <w:u w:val="single"/>
    </w:rPr>
  </w:style>
  <w:style w:type="character" w:styleId="FollowedHyperlink">
    <w:name w:val="FollowedHyperlink"/>
    <w:basedOn w:val="DefaultParagraphFont"/>
    <w:uiPriority w:val="99"/>
    <w:semiHidden/>
    <w:unhideWhenUsed/>
    <w:rsid w:val="00461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gif.virginia.gov/wildlif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75949F96E8C4486B705D9DD6A4C96" ma:contentTypeVersion="13" ma:contentTypeDescription="Create a new document." ma:contentTypeScope="" ma:versionID="2922b7e595508b652e7884c26873bb08">
  <xsd:schema xmlns:xsd="http://www.w3.org/2001/XMLSchema" xmlns:xs="http://www.w3.org/2001/XMLSchema" xmlns:p="http://schemas.microsoft.com/office/2006/metadata/properties" xmlns:ns3="79bc7661-2305-4ab2-9d34-80e3733c7668" xmlns:ns4="4afea966-dfe2-4e9e-a81f-236e8afc97c4" targetNamespace="http://schemas.microsoft.com/office/2006/metadata/properties" ma:root="true" ma:fieldsID="16b5e3b2fb5eb38d40a6995fee3c14db" ns3:_="" ns4:_="">
    <xsd:import namespace="79bc7661-2305-4ab2-9d34-80e3733c7668"/>
    <xsd:import namespace="4afea966-dfe2-4e9e-a81f-236e8afc97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c7661-2305-4ab2-9d34-80e3733c76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ea966-dfe2-4e9e-a81f-236e8afc97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70582-B669-4D5B-B278-011DDC611BAE}">
  <ds:schemaRefs>
    <ds:schemaRef ds:uri="http://schemas.microsoft.com/sharepoint/v3/contenttype/forms"/>
  </ds:schemaRefs>
</ds:datastoreItem>
</file>

<file path=customXml/itemProps2.xml><?xml version="1.0" encoding="utf-8"?>
<ds:datastoreItem xmlns:ds="http://schemas.openxmlformats.org/officeDocument/2006/customXml" ds:itemID="{05C1214A-6BBF-4DC5-8A54-25DF7B695302}">
  <ds:schemaRefs>
    <ds:schemaRef ds:uri="http://purl.org/dc/terms/"/>
    <ds:schemaRef ds:uri="79bc7661-2305-4ab2-9d34-80e3733c766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afea966-dfe2-4e9e-a81f-236e8afc97c4"/>
    <ds:schemaRef ds:uri="http://www.w3.org/XML/1998/namespace"/>
    <ds:schemaRef ds:uri="http://purl.org/dc/dcmitype/"/>
  </ds:schemaRefs>
</ds:datastoreItem>
</file>

<file path=customXml/itemProps3.xml><?xml version="1.0" encoding="utf-8"?>
<ds:datastoreItem xmlns:ds="http://schemas.openxmlformats.org/officeDocument/2006/customXml" ds:itemID="{9FEBE0E2-7E35-43E1-9862-8420E92A3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c7661-2305-4ab2-9d34-80e3733c7668"/>
    <ds:schemaRef ds:uri="4afea966-dfe2-4e9e-a81f-236e8afc9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Bueche-Roderick, Christine</dc:creator>
  <cp:keywords/>
  <dc:description/>
  <cp:lastModifiedBy>Ochs, David R.</cp:lastModifiedBy>
  <cp:revision>2</cp:revision>
  <dcterms:created xsi:type="dcterms:W3CDTF">2020-10-09T12:25:00Z</dcterms:created>
  <dcterms:modified xsi:type="dcterms:W3CDTF">2020-10-09T12:25:00Z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0x010100A1375949F96E8C4486B705D9DD6A4C96</vt:lpwstr>
  </property>
  <property fmtid="{D5CDD505-2E9C-101B-9397-08002B2CF9AE}" pid="3" name="Order">
    <vt:r8>5135000</vt:r8>
  </property>
</Properties>
</file>